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Сведения о численности муниципальных служащих органа местного самоуправления, работников муниципальных учреждений и фактических затратах на их денежное содержание по муниципальному образованию </w:t>
      </w:r>
      <w:proofErr w:type="spellStart"/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Староникольский</w:t>
      </w:r>
      <w:proofErr w:type="spellEnd"/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сельсовет </w:t>
      </w:r>
    </w:p>
    <w:p w:rsidR="003F1D29" w:rsidRP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485D14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2</w:t>
      </w:r>
      <w:r w:rsidR="00D03AC4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квартал 2018</w:t>
      </w: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года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9"/>
        <w:gridCol w:w="3123"/>
        <w:gridCol w:w="3123"/>
      </w:tblGrid>
      <w:tr w:rsidR="00B55ABE" w:rsidRPr="00B55ABE" w:rsidTr="00B55ABE">
        <w:tc>
          <w:tcPr>
            <w:tcW w:w="9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Фактическая численность муниципальных служащих, чел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Фактические затраты на денежное содержание муниципальных служащих, тыс. руб.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Староникольского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сельсовета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485D14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103734.09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 по органам МСУ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485D14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103734.09</w:t>
            </w:r>
            <w:bookmarkStart w:id="0" w:name="_GoBack"/>
            <w:bookmarkEnd w:id="0"/>
          </w:p>
        </w:tc>
      </w:tr>
    </w:tbl>
    <w:p w:rsidR="00B55ABE" w:rsidRDefault="00B55ABE"/>
    <w:sectPr w:rsidR="00B55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B9B"/>
    <w:rsid w:val="000D41C4"/>
    <w:rsid w:val="003F1D29"/>
    <w:rsid w:val="00485D14"/>
    <w:rsid w:val="00914F3F"/>
    <w:rsid w:val="00B55ABE"/>
    <w:rsid w:val="00C96B9B"/>
    <w:rsid w:val="00D03AC4"/>
    <w:rsid w:val="00E90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54</Words>
  <Characters>455</Characters>
  <Application>Microsoft Office Word</Application>
  <DocSecurity>0</DocSecurity>
  <Lines>13</Lines>
  <Paragraphs>3</Paragraphs>
  <ScaleCrop>false</ScaleCrop>
  <Company>SPecialiST RePack</Company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7</cp:revision>
  <dcterms:created xsi:type="dcterms:W3CDTF">2017-10-14T08:40:00Z</dcterms:created>
  <dcterms:modified xsi:type="dcterms:W3CDTF">2018-07-02T06:04:00Z</dcterms:modified>
</cp:coreProperties>
</file>