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997" w:rsidRPr="00405ADB" w:rsidRDefault="00707997" w:rsidP="00707997">
      <w:pPr>
        <w:pStyle w:val="40"/>
        <w:shd w:val="clear" w:color="auto" w:fill="auto"/>
        <w:spacing w:before="0" w:after="0" w:line="295" w:lineRule="exact"/>
        <w:ind w:left="7060"/>
        <w:rPr>
          <w:rFonts w:cs="Times New Roman"/>
        </w:rPr>
      </w:pPr>
      <w:r w:rsidRPr="00405ADB">
        <w:rPr>
          <w:rStyle w:val="43pt"/>
        </w:rPr>
        <w:t>ОТЧЕТ</w:t>
      </w:r>
    </w:p>
    <w:p w:rsidR="00707997" w:rsidRPr="00405ADB" w:rsidRDefault="00707997" w:rsidP="00707997">
      <w:pPr>
        <w:pStyle w:val="40"/>
        <w:shd w:val="clear" w:color="auto" w:fill="auto"/>
        <w:spacing w:before="0" w:after="0" w:line="295" w:lineRule="exact"/>
        <w:ind w:left="2940"/>
        <w:rPr>
          <w:rFonts w:cs="Times New Roman"/>
        </w:rPr>
      </w:pPr>
      <w:r w:rsidRPr="00405ADB">
        <w:rPr>
          <w:rFonts w:cs="Times New Roman"/>
        </w:rPr>
        <w:t>об использовании финансовых средств за счет всех источников на реализацию</w:t>
      </w:r>
    </w:p>
    <w:p w:rsidR="00857391" w:rsidRPr="00405ADB" w:rsidRDefault="00707997" w:rsidP="00C072C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405ADB">
        <w:rPr>
          <w:rFonts w:ascii="Times New Roman" w:hAnsi="Times New Roman" w:cs="Times New Roman"/>
        </w:rPr>
        <w:t>муниципальной  программы</w:t>
      </w:r>
      <w:proofErr w:type="gramEnd"/>
      <w:r w:rsidRPr="00405ADB">
        <w:rPr>
          <w:rFonts w:ascii="Times New Roman" w:hAnsi="Times New Roman" w:cs="Times New Roman"/>
        </w:rPr>
        <w:t xml:space="preserve"> </w:t>
      </w:r>
      <w:r w:rsidR="00F839D8" w:rsidRPr="00405ADB">
        <w:rPr>
          <w:rFonts w:ascii="Times New Roman" w:eastAsia="Times New Roman" w:hAnsi="Times New Roman" w:cs="Times New Roman"/>
          <w:b/>
          <w:sz w:val="20"/>
          <w:szCs w:val="20"/>
        </w:rPr>
        <w:t xml:space="preserve">комплексного развития </w:t>
      </w:r>
      <w:r w:rsidR="00C072C6" w:rsidRPr="00405ADB">
        <w:rPr>
          <w:rFonts w:ascii="Times New Roman" w:eastAsia="Times New Roman" w:hAnsi="Times New Roman" w:cs="Times New Roman"/>
          <w:b/>
          <w:sz w:val="20"/>
          <w:szCs w:val="20"/>
        </w:rPr>
        <w:t xml:space="preserve">жилищно-коммунальной инфраструктуры и повышения уровня благоустройства на территории </w:t>
      </w:r>
      <w:proofErr w:type="spellStart"/>
      <w:r w:rsidR="004E47C0" w:rsidRPr="00405ADB">
        <w:rPr>
          <w:rFonts w:ascii="Times New Roman" w:hAnsi="Times New Roman" w:cs="Times New Roman"/>
          <w:b/>
          <w:sz w:val="20"/>
          <w:szCs w:val="20"/>
        </w:rPr>
        <w:t>Староникольского</w:t>
      </w:r>
      <w:proofErr w:type="spellEnd"/>
      <w:r w:rsidR="00857391" w:rsidRPr="00405ADB">
        <w:rPr>
          <w:rFonts w:ascii="Times New Roman" w:hAnsi="Times New Roman" w:cs="Times New Roman"/>
          <w:b/>
          <w:sz w:val="20"/>
          <w:szCs w:val="20"/>
        </w:rPr>
        <w:t xml:space="preserve"> сельсовета      Красногвардейского района Оренбургской области </w:t>
      </w:r>
      <w:r w:rsidR="00AB7B15" w:rsidRPr="00405ADB">
        <w:rPr>
          <w:rFonts w:ascii="Times New Roman" w:hAnsi="Times New Roman" w:cs="Times New Roman"/>
          <w:b/>
          <w:sz w:val="20"/>
          <w:szCs w:val="20"/>
        </w:rPr>
        <w:t>(период реализации</w:t>
      </w:r>
      <w:r w:rsidR="00857391" w:rsidRPr="00405ADB">
        <w:rPr>
          <w:rFonts w:ascii="Times New Roman" w:hAnsi="Times New Roman" w:cs="Times New Roman"/>
          <w:b/>
          <w:sz w:val="20"/>
          <w:szCs w:val="20"/>
        </w:rPr>
        <w:t xml:space="preserve"> 20</w:t>
      </w:r>
      <w:r w:rsidR="00AB7B15" w:rsidRPr="00405ADB">
        <w:rPr>
          <w:rFonts w:ascii="Times New Roman" w:hAnsi="Times New Roman" w:cs="Times New Roman"/>
          <w:b/>
          <w:sz w:val="20"/>
          <w:szCs w:val="20"/>
        </w:rPr>
        <w:t>24</w:t>
      </w:r>
      <w:r w:rsidR="00857391" w:rsidRPr="00405ADB">
        <w:rPr>
          <w:rFonts w:ascii="Times New Roman" w:hAnsi="Times New Roman" w:cs="Times New Roman"/>
          <w:b/>
          <w:sz w:val="20"/>
          <w:szCs w:val="20"/>
        </w:rPr>
        <w:t xml:space="preserve"> - 20</w:t>
      </w:r>
      <w:r w:rsidR="00AB7B15" w:rsidRPr="00405ADB">
        <w:rPr>
          <w:rFonts w:ascii="Times New Roman" w:hAnsi="Times New Roman" w:cs="Times New Roman"/>
          <w:b/>
          <w:sz w:val="20"/>
          <w:szCs w:val="20"/>
        </w:rPr>
        <w:t xml:space="preserve">30 </w:t>
      </w:r>
      <w:proofErr w:type="spellStart"/>
      <w:r w:rsidR="00AB7B15" w:rsidRPr="00405ADB">
        <w:rPr>
          <w:rFonts w:ascii="Times New Roman" w:hAnsi="Times New Roman" w:cs="Times New Roman"/>
          <w:b/>
          <w:sz w:val="20"/>
          <w:szCs w:val="20"/>
        </w:rPr>
        <w:t>гг</w:t>
      </w:r>
      <w:proofErr w:type="spellEnd"/>
      <w:r w:rsidR="00AB7B15" w:rsidRPr="00405ADB">
        <w:rPr>
          <w:rFonts w:ascii="Times New Roman" w:hAnsi="Times New Roman" w:cs="Times New Roman"/>
          <w:b/>
          <w:sz w:val="20"/>
          <w:szCs w:val="20"/>
        </w:rPr>
        <w:t>)</w:t>
      </w:r>
      <w:r w:rsidR="00857391" w:rsidRPr="00405AD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5B6B80" w:rsidRPr="00405AD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06C36" w:rsidRPr="00405ADB">
        <w:rPr>
          <w:rFonts w:ascii="Times New Roman" w:hAnsi="Times New Roman" w:cs="Times New Roman"/>
        </w:rPr>
        <w:t>за</w:t>
      </w:r>
      <w:r w:rsidR="00AB7B15" w:rsidRPr="00405ADB">
        <w:rPr>
          <w:rFonts w:ascii="Times New Roman" w:hAnsi="Times New Roman" w:cs="Times New Roman"/>
        </w:rPr>
        <w:t xml:space="preserve"> 1 полугодие </w:t>
      </w:r>
      <w:r w:rsidR="00A35DB4" w:rsidRPr="00405ADB">
        <w:rPr>
          <w:rFonts w:ascii="Times New Roman" w:hAnsi="Times New Roman" w:cs="Times New Roman"/>
        </w:rPr>
        <w:t xml:space="preserve"> </w:t>
      </w:r>
      <w:r w:rsidR="00EB02A8" w:rsidRPr="00405ADB">
        <w:rPr>
          <w:rFonts w:ascii="Times New Roman" w:hAnsi="Times New Roman" w:cs="Times New Roman"/>
        </w:rPr>
        <w:t>202</w:t>
      </w:r>
      <w:r w:rsidR="00630407" w:rsidRPr="00405ADB">
        <w:rPr>
          <w:rFonts w:ascii="Times New Roman" w:hAnsi="Times New Roman" w:cs="Times New Roman"/>
        </w:rPr>
        <w:t>5</w:t>
      </w:r>
      <w:r w:rsidR="00525B0D" w:rsidRPr="00405ADB">
        <w:rPr>
          <w:rFonts w:ascii="Times New Roman" w:hAnsi="Times New Roman" w:cs="Times New Roman"/>
        </w:rPr>
        <w:t xml:space="preserve"> год</w:t>
      </w:r>
    </w:p>
    <w:p w:rsidR="005B6B80" w:rsidRPr="00405ADB" w:rsidRDefault="00857391" w:rsidP="00C072C6">
      <w:pPr>
        <w:pStyle w:val="100"/>
        <w:shd w:val="clear" w:color="auto" w:fill="auto"/>
        <w:spacing w:line="240" w:lineRule="auto"/>
        <w:ind w:left="5140"/>
        <w:rPr>
          <w:rFonts w:cs="Times New Roman"/>
        </w:rPr>
      </w:pPr>
      <w:r w:rsidRPr="00405ADB">
        <w:rPr>
          <w:rFonts w:cs="Times New Roman"/>
        </w:rPr>
        <w:t>(нарастающим итогом с начала года) (тыс. руб.)</w:t>
      </w:r>
    </w:p>
    <w:p w:rsidR="005B6B80" w:rsidRPr="00405ADB" w:rsidRDefault="005B6B80" w:rsidP="00C072C6">
      <w:pPr>
        <w:pStyle w:val="100"/>
        <w:shd w:val="clear" w:color="auto" w:fill="auto"/>
        <w:spacing w:line="240" w:lineRule="auto"/>
        <w:ind w:left="5140"/>
        <w:rPr>
          <w:rFonts w:cs="Times New Roman"/>
        </w:rPr>
      </w:pPr>
    </w:p>
    <w:p w:rsidR="00857391" w:rsidRPr="00405ADB" w:rsidRDefault="004E47C0" w:rsidP="00C072C6">
      <w:pPr>
        <w:pStyle w:val="100"/>
        <w:shd w:val="clear" w:color="auto" w:fill="auto"/>
        <w:spacing w:line="240" w:lineRule="auto"/>
        <w:jc w:val="center"/>
        <w:rPr>
          <w:rFonts w:cs="Times New Roman"/>
        </w:rPr>
      </w:pPr>
      <w:r w:rsidRPr="00405ADB">
        <w:rPr>
          <w:rFonts w:cs="Times New Roman"/>
        </w:rPr>
        <w:t xml:space="preserve">Администрации </w:t>
      </w:r>
      <w:proofErr w:type="spellStart"/>
      <w:r w:rsidRPr="00405ADB">
        <w:rPr>
          <w:rFonts w:cs="Times New Roman"/>
        </w:rPr>
        <w:t>Староникольского</w:t>
      </w:r>
      <w:proofErr w:type="spellEnd"/>
      <w:r w:rsidR="005B6B80" w:rsidRPr="00405ADB">
        <w:rPr>
          <w:rFonts w:cs="Times New Roman"/>
        </w:rPr>
        <w:t xml:space="preserve"> сельсовета Красногвардейского района Оренбургской области</w:t>
      </w:r>
    </w:p>
    <w:p w:rsidR="00937A96" w:rsidRPr="00405ADB" w:rsidRDefault="00937A96" w:rsidP="00C072C6">
      <w:pPr>
        <w:pStyle w:val="100"/>
        <w:shd w:val="clear" w:color="auto" w:fill="auto"/>
        <w:spacing w:line="240" w:lineRule="auto"/>
        <w:jc w:val="center"/>
        <w:rPr>
          <w:rFonts w:cs="Times New Roman"/>
        </w:rPr>
      </w:pPr>
    </w:p>
    <w:tbl>
      <w:tblPr>
        <w:tblpPr w:leftFromText="180" w:rightFromText="180" w:vertAnchor="page" w:horzAnchor="margin" w:tblpY="4023"/>
        <w:tblW w:w="14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6"/>
        <w:gridCol w:w="2372"/>
        <w:gridCol w:w="1325"/>
        <w:gridCol w:w="626"/>
        <w:gridCol w:w="796"/>
        <w:gridCol w:w="1120"/>
        <w:gridCol w:w="1123"/>
        <w:gridCol w:w="1123"/>
        <w:gridCol w:w="1112"/>
        <w:gridCol w:w="1116"/>
        <w:gridCol w:w="1120"/>
        <w:gridCol w:w="1116"/>
        <w:gridCol w:w="1130"/>
      </w:tblGrid>
      <w:tr w:rsidR="005B6B80" w:rsidRPr="00405ADB" w:rsidTr="005B6B80">
        <w:trPr>
          <w:trHeight w:val="270"/>
        </w:trPr>
        <w:tc>
          <w:tcPr>
            <w:tcW w:w="526" w:type="dxa"/>
            <w:vMerge w:val="restart"/>
            <w:shd w:val="clear" w:color="auto" w:fill="FFFFFF"/>
          </w:tcPr>
          <w:p w:rsidR="005B6B80" w:rsidRPr="00405ADB" w:rsidRDefault="005B6B80" w:rsidP="005B6B80">
            <w:pPr>
              <w:pStyle w:val="20"/>
              <w:shd w:val="clear" w:color="auto" w:fill="auto"/>
              <w:spacing w:before="0" w:line="240" w:lineRule="auto"/>
              <w:ind w:left="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N п/п</w:t>
            </w:r>
          </w:p>
        </w:tc>
        <w:tc>
          <w:tcPr>
            <w:tcW w:w="2372" w:type="dxa"/>
            <w:vMerge w:val="restart"/>
            <w:shd w:val="clear" w:color="auto" w:fill="FFFFFF"/>
          </w:tcPr>
          <w:p w:rsidR="005B6B80" w:rsidRPr="00405ADB" w:rsidRDefault="005B6B80" w:rsidP="00EB7C9C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Наименование</w:t>
            </w:r>
            <w:r w:rsidR="00AB7B15" w:rsidRPr="00405ADB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="00EB7C9C" w:rsidRPr="00405ADB">
              <w:rPr>
                <w:rFonts w:cs="Times New Roman"/>
                <w:color w:val="000000"/>
                <w:sz w:val="20"/>
                <w:szCs w:val="20"/>
              </w:rPr>
              <w:t>комплексов</w:t>
            </w:r>
            <w:r w:rsidR="00AB7B15" w:rsidRPr="00405ADB">
              <w:rPr>
                <w:rFonts w:cs="Times New Roman"/>
                <w:color w:val="000000"/>
                <w:sz w:val="20"/>
                <w:szCs w:val="20"/>
              </w:rPr>
              <w:t xml:space="preserve"> процессных мероприятий</w:t>
            </w:r>
            <w:r w:rsidR="00EE0F8F" w:rsidRPr="00405ADB">
              <w:rPr>
                <w:rFonts w:cs="Times New Roman"/>
                <w:color w:val="000000"/>
                <w:sz w:val="20"/>
                <w:szCs w:val="20"/>
              </w:rPr>
              <w:t>, мероприятия</w:t>
            </w:r>
          </w:p>
        </w:tc>
        <w:tc>
          <w:tcPr>
            <w:tcW w:w="1325" w:type="dxa"/>
            <w:vMerge w:val="restart"/>
            <w:shd w:val="clear" w:color="auto" w:fill="FFFFFF"/>
          </w:tcPr>
          <w:p w:rsidR="005B6B80" w:rsidRPr="00405ADB" w:rsidRDefault="005B6B80" w:rsidP="005B6B80">
            <w:pPr>
              <w:pStyle w:val="20"/>
              <w:shd w:val="clear" w:color="auto" w:fill="auto"/>
              <w:spacing w:before="0" w:line="248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Направление расходов</w:t>
            </w:r>
          </w:p>
        </w:tc>
        <w:tc>
          <w:tcPr>
            <w:tcW w:w="4788" w:type="dxa"/>
            <w:gridSpan w:val="5"/>
            <w:shd w:val="clear" w:color="auto" w:fill="FFFFFF"/>
          </w:tcPr>
          <w:p w:rsidR="005B6B80" w:rsidRPr="00405ADB" w:rsidRDefault="005B6B80" w:rsidP="005B6B80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Предусмотр</w:t>
            </w:r>
            <w:r w:rsidR="00EB02A8" w:rsidRPr="00405ADB">
              <w:rPr>
                <w:rFonts w:cs="Times New Roman"/>
                <w:color w:val="000000"/>
                <w:sz w:val="20"/>
                <w:szCs w:val="20"/>
              </w:rPr>
              <w:t>ено паспортом Программы на 202</w:t>
            </w:r>
            <w:r w:rsidR="00630407" w:rsidRPr="00405ADB">
              <w:rPr>
                <w:rFonts w:cs="Times New Roman"/>
                <w:color w:val="000000"/>
                <w:sz w:val="20"/>
                <w:szCs w:val="20"/>
              </w:rPr>
              <w:t>5</w:t>
            </w:r>
            <w:r w:rsidR="00A35DB4" w:rsidRPr="00405ADB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Pr="00405ADB">
              <w:rPr>
                <w:rFonts w:cs="Times New Roman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5594" w:type="dxa"/>
            <w:gridSpan w:val="5"/>
            <w:shd w:val="clear" w:color="auto" w:fill="FFFFFF"/>
          </w:tcPr>
          <w:p w:rsidR="005B6B80" w:rsidRPr="00405ADB" w:rsidRDefault="00EB02A8" w:rsidP="005B6B80">
            <w:pPr>
              <w:pStyle w:val="20"/>
              <w:shd w:val="clear" w:color="auto" w:fill="auto"/>
              <w:spacing w:before="0" w:line="240" w:lineRule="auto"/>
              <w:ind w:left="10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Предусмотрено бюджетом на 202</w:t>
            </w:r>
            <w:r w:rsidR="00630407" w:rsidRPr="00405ADB">
              <w:rPr>
                <w:rFonts w:cs="Times New Roman"/>
                <w:color w:val="000000"/>
                <w:sz w:val="20"/>
                <w:szCs w:val="20"/>
              </w:rPr>
              <w:t>5</w:t>
            </w:r>
            <w:r w:rsidR="00A35DB4" w:rsidRPr="00405ADB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="005B6B80" w:rsidRPr="00405ADB">
              <w:rPr>
                <w:rFonts w:cs="Times New Roman"/>
                <w:color w:val="000000"/>
                <w:sz w:val="20"/>
                <w:szCs w:val="20"/>
              </w:rPr>
              <w:t>год.</w:t>
            </w:r>
          </w:p>
        </w:tc>
      </w:tr>
      <w:tr w:rsidR="005B6B80" w:rsidRPr="00405ADB" w:rsidTr="005B6B80">
        <w:trPr>
          <w:trHeight w:val="252"/>
        </w:trPr>
        <w:tc>
          <w:tcPr>
            <w:tcW w:w="526" w:type="dxa"/>
            <w:vMerge/>
            <w:shd w:val="clear" w:color="auto" w:fill="FFFFFF"/>
          </w:tcPr>
          <w:p w:rsidR="005B6B80" w:rsidRPr="00405ADB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vMerge/>
            <w:shd w:val="clear" w:color="auto" w:fill="FFFFFF"/>
          </w:tcPr>
          <w:p w:rsidR="005B6B80" w:rsidRPr="00405ADB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:rsidR="005B6B80" w:rsidRPr="00405ADB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vMerge w:val="restart"/>
            <w:shd w:val="clear" w:color="auto" w:fill="FFFFFF"/>
          </w:tcPr>
          <w:p w:rsidR="005B6B80" w:rsidRPr="00405ADB" w:rsidRDefault="005B6B80" w:rsidP="005B6B80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162" w:type="dxa"/>
            <w:gridSpan w:val="4"/>
            <w:shd w:val="clear" w:color="auto" w:fill="FFFFFF"/>
          </w:tcPr>
          <w:p w:rsidR="005B6B80" w:rsidRPr="00405ADB" w:rsidRDefault="005B6B80" w:rsidP="005B6B80">
            <w:pPr>
              <w:pStyle w:val="20"/>
              <w:shd w:val="clear" w:color="auto" w:fill="auto"/>
              <w:spacing w:before="0" w:line="240" w:lineRule="auto"/>
              <w:ind w:left="7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  <w:tc>
          <w:tcPr>
            <w:tcW w:w="1112" w:type="dxa"/>
            <w:vMerge w:val="restart"/>
            <w:shd w:val="clear" w:color="auto" w:fill="FFFFFF"/>
          </w:tcPr>
          <w:p w:rsidR="005B6B80" w:rsidRPr="00405ADB" w:rsidRDefault="005B6B80" w:rsidP="005B6B80">
            <w:pPr>
              <w:pStyle w:val="20"/>
              <w:shd w:val="clear" w:color="auto" w:fill="auto"/>
              <w:spacing w:before="0" w:line="240" w:lineRule="auto"/>
              <w:ind w:left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482" w:type="dxa"/>
            <w:gridSpan w:val="4"/>
            <w:shd w:val="clear" w:color="auto" w:fill="FFFFFF"/>
          </w:tcPr>
          <w:p w:rsidR="005B6B80" w:rsidRPr="00405ADB" w:rsidRDefault="005B6B80" w:rsidP="005B6B80">
            <w:pPr>
              <w:pStyle w:val="20"/>
              <w:shd w:val="clear" w:color="auto" w:fill="auto"/>
              <w:spacing w:before="0" w:line="240" w:lineRule="auto"/>
              <w:ind w:left="9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</w:tr>
      <w:tr w:rsidR="005B6B80" w:rsidRPr="00405ADB" w:rsidTr="005B6B80">
        <w:trPr>
          <w:trHeight w:val="634"/>
        </w:trPr>
        <w:tc>
          <w:tcPr>
            <w:tcW w:w="526" w:type="dxa"/>
            <w:vMerge/>
            <w:shd w:val="clear" w:color="auto" w:fill="FFFFFF"/>
          </w:tcPr>
          <w:p w:rsidR="005B6B80" w:rsidRPr="00405ADB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vMerge/>
            <w:shd w:val="clear" w:color="auto" w:fill="FFFFFF"/>
          </w:tcPr>
          <w:p w:rsidR="005B6B80" w:rsidRPr="00405ADB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:rsidR="005B6B80" w:rsidRPr="00405ADB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vMerge/>
            <w:shd w:val="clear" w:color="auto" w:fill="FFFFFF"/>
          </w:tcPr>
          <w:p w:rsidR="005B6B80" w:rsidRPr="00405ADB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B6B80" w:rsidRPr="00405ADB" w:rsidRDefault="005B6B80" w:rsidP="005B6B80">
            <w:pPr>
              <w:pStyle w:val="20"/>
              <w:shd w:val="clear" w:color="auto" w:fill="auto"/>
              <w:spacing w:before="0" w:line="252" w:lineRule="exact"/>
              <w:ind w:left="40" w:hanging="12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20" w:type="dxa"/>
            <w:shd w:val="clear" w:color="auto" w:fill="FFFFFF"/>
          </w:tcPr>
          <w:p w:rsidR="005B6B80" w:rsidRPr="00405ADB" w:rsidRDefault="005B6B80" w:rsidP="005B6B80">
            <w:pPr>
              <w:pStyle w:val="20"/>
              <w:shd w:val="clear" w:color="auto" w:fill="auto"/>
              <w:spacing w:before="0" w:line="245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405ADB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3" w:type="dxa"/>
            <w:shd w:val="clear" w:color="auto" w:fill="FFFFFF"/>
          </w:tcPr>
          <w:p w:rsidR="005B6B80" w:rsidRPr="00405ADB" w:rsidRDefault="005B6B80" w:rsidP="005B6B80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местный бюд</w:t>
            </w:r>
            <w:r w:rsidRPr="00405ADB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3" w:type="dxa"/>
            <w:shd w:val="clear" w:color="auto" w:fill="FFFFFF"/>
          </w:tcPr>
          <w:p w:rsidR="005B6B80" w:rsidRPr="00405ADB" w:rsidRDefault="005B6B80" w:rsidP="005B6B80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405ADB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  <w:tc>
          <w:tcPr>
            <w:tcW w:w="1112" w:type="dxa"/>
            <w:vMerge/>
            <w:shd w:val="clear" w:color="auto" w:fill="FFFFFF"/>
          </w:tcPr>
          <w:p w:rsidR="005B6B80" w:rsidRPr="00405ADB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405ADB" w:rsidRDefault="005B6B80" w:rsidP="005B6B80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федеральный бюд</w:t>
            </w:r>
            <w:r w:rsidRPr="00405ADB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0" w:type="dxa"/>
            <w:shd w:val="clear" w:color="auto" w:fill="FFFFFF"/>
          </w:tcPr>
          <w:p w:rsidR="005B6B80" w:rsidRPr="00405ADB" w:rsidRDefault="005B6B80" w:rsidP="005B6B80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405ADB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shd w:val="clear" w:color="auto" w:fill="FFFFFF"/>
          </w:tcPr>
          <w:p w:rsidR="005B6B80" w:rsidRPr="00405ADB" w:rsidRDefault="005B6B80" w:rsidP="005B6B80">
            <w:pPr>
              <w:pStyle w:val="20"/>
              <w:shd w:val="clear" w:color="auto" w:fill="auto"/>
              <w:spacing w:before="0" w:line="245" w:lineRule="exact"/>
              <w:ind w:left="12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130" w:type="dxa"/>
            <w:shd w:val="clear" w:color="auto" w:fill="FFFFFF"/>
          </w:tcPr>
          <w:p w:rsidR="005B6B80" w:rsidRPr="00405ADB" w:rsidRDefault="005B6B80" w:rsidP="005B6B80">
            <w:pPr>
              <w:pStyle w:val="20"/>
              <w:shd w:val="clear" w:color="auto" w:fill="auto"/>
              <w:spacing w:before="0" w:line="248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405ADB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</w:tr>
      <w:tr w:rsidR="005B6B80" w:rsidRPr="00405ADB" w:rsidTr="005B6B80">
        <w:trPr>
          <w:trHeight w:val="328"/>
        </w:trPr>
        <w:tc>
          <w:tcPr>
            <w:tcW w:w="526" w:type="dxa"/>
            <w:shd w:val="clear" w:color="auto" w:fill="FFFFFF"/>
          </w:tcPr>
          <w:p w:rsidR="005B6B80" w:rsidRPr="00405ADB" w:rsidRDefault="005B6B80" w:rsidP="005B6B80">
            <w:pPr>
              <w:pStyle w:val="20"/>
              <w:shd w:val="clear" w:color="auto" w:fill="auto"/>
              <w:spacing w:before="0" w:line="240" w:lineRule="auto"/>
              <w:ind w:left="2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72" w:type="dxa"/>
            <w:shd w:val="clear" w:color="auto" w:fill="FFFFFF"/>
          </w:tcPr>
          <w:p w:rsidR="005B6B80" w:rsidRPr="00405ADB" w:rsidRDefault="005B6B80" w:rsidP="005B6B80">
            <w:pPr>
              <w:pStyle w:val="20"/>
              <w:shd w:val="clear" w:color="auto" w:fill="auto"/>
              <w:spacing w:before="0" w:line="240" w:lineRule="auto"/>
              <w:ind w:left="11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5" w:type="dxa"/>
            <w:shd w:val="clear" w:color="auto" w:fill="FFFFFF"/>
          </w:tcPr>
          <w:p w:rsidR="005B6B80" w:rsidRPr="00405ADB" w:rsidRDefault="005B6B80" w:rsidP="005B6B80">
            <w:pPr>
              <w:pStyle w:val="20"/>
              <w:shd w:val="clear" w:color="auto" w:fill="auto"/>
              <w:spacing w:before="0" w:line="240" w:lineRule="auto"/>
              <w:ind w:left="6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26" w:type="dxa"/>
            <w:shd w:val="clear" w:color="auto" w:fill="FFFFFF"/>
          </w:tcPr>
          <w:p w:rsidR="005B6B80" w:rsidRPr="00405ADB" w:rsidRDefault="005B6B80" w:rsidP="005B6B80">
            <w:pPr>
              <w:pStyle w:val="20"/>
              <w:shd w:val="clear" w:color="auto" w:fill="auto"/>
              <w:spacing w:before="0" w:line="240" w:lineRule="auto"/>
              <w:ind w:left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96" w:type="dxa"/>
            <w:shd w:val="clear" w:color="auto" w:fill="FFFFFF"/>
          </w:tcPr>
          <w:p w:rsidR="005B6B80" w:rsidRPr="00405ADB" w:rsidRDefault="005B6B80" w:rsidP="005B6B80">
            <w:pPr>
              <w:pStyle w:val="20"/>
              <w:shd w:val="clear" w:color="auto" w:fill="auto"/>
              <w:spacing w:before="0" w:line="240" w:lineRule="auto"/>
              <w:ind w:left="40" w:firstLine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20" w:type="dxa"/>
            <w:shd w:val="clear" w:color="auto" w:fill="FFFFFF"/>
          </w:tcPr>
          <w:p w:rsidR="005B6B80" w:rsidRPr="00405ADB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б</w:t>
            </w:r>
          </w:p>
        </w:tc>
        <w:tc>
          <w:tcPr>
            <w:tcW w:w="1123" w:type="dxa"/>
            <w:shd w:val="clear" w:color="auto" w:fill="FFFFFF"/>
          </w:tcPr>
          <w:p w:rsidR="005B6B80" w:rsidRPr="00405ADB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23" w:type="dxa"/>
            <w:shd w:val="clear" w:color="auto" w:fill="FFFFFF"/>
          </w:tcPr>
          <w:p w:rsidR="005B6B80" w:rsidRPr="00405ADB" w:rsidRDefault="005B6B80" w:rsidP="005B6B80">
            <w:pPr>
              <w:pStyle w:val="20"/>
              <w:shd w:val="clear" w:color="auto" w:fill="auto"/>
              <w:spacing w:before="0" w:line="240" w:lineRule="auto"/>
              <w:ind w:left="5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12" w:type="dxa"/>
            <w:shd w:val="clear" w:color="auto" w:fill="FFFFFF"/>
          </w:tcPr>
          <w:p w:rsidR="005B6B80" w:rsidRPr="00405ADB" w:rsidRDefault="005B6B80" w:rsidP="005B6B80">
            <w:pPr>
              <w:pStyle w:val="20"/>
              <w:shd w:val="clear" w:color="auto" w:fill="auto"/>
              <w:spacing w:before="0" w:line="240" w:lineRule="auto"/>
              <w:ind w:left="5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6" w:type="dxa"/>
            <w:shd w:val="clear" w:color="auto" w:fill="FFFFFF"/>
          </w:tcPr>
          <w:p w:rsidR="005B6B80" w:rsidRPr="00405ADB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20" w:type="dxa"/>
            <w:shd w:val="clear" w:color="auto" w:fill="FFFFFF"/>
          </w:tcPr>
          <w:p w:rsidR="005B6B80" w:rsidRPr="00405ADB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16" w:type="dxa"/>
            <w:shd w:val="clear" w:color="auto" w:fill="FFFFFF"/>
          </w:tcPr>
          <w:p w:rsidR="005B6B80" w:rsidRPr="00405ADB" w:rsidRDefault="005B6B80" w:rsidP="005B6B80">
            <w:pPr>
              <w:pStyle w:val="20"/>
              <w:shd w:val="clear" w:color="auto" w:fill="auto"/>
              <w:spacing w:before="0" w:line="240" w:lineRule="auto"/>
              <w:ind w:left="12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0" w:type="dxa"/>
            <w:shd w:val="clear" w:color="auto" w:fill="FFFFFF"/>
          </w:tcPr>
          <w:p w:rsidR="005B6B80" w:rsidRPr="00405ADB" w:rsidRDefault="005B6B80" w:rsidP="005B6B80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13</w:t>
            </w:r>
          </w:p>
        </w:tc>
      </w:tr>
      <w:tr w:rsidR="00630407" w:rsidRPr="00405ADB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630407" w:rsidRPr="00405ADB" w:rsidRDefault="00630407" w:rsidP="006304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72" w:type="dxa"/>
            <w:shd w:val="clear" w:color="auto" w:fill="FFFFFF"/>
          </w:tcPr>
          <w:p w:rsidR="00630407" w:rsidRPr="00405ADB" w:rsidRDefault="00630407" w:rsidP="0063040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Комплексы процессных мероприятий «</w:t>
            </w:r>
            <w:r w:rsidRPr="00405ADB">
              <w:rPr>
                <w:rFonts w:cs="Times New Roman"/>
                <w:iCs/>
                <w:sz w:val="20"/>
                <w:szCs w:val="20"/>
              </w:rPr>
              <w:t>«</w:t>
            </w:r>
            <w:r w:rsidRPr="00405ADB">
              <w:rPr>
                <w:rFonts w:cs="Times New Roman"/>
                <w:sz w:val="20"/>
                <w:szCs w:val="20"/>
              </w:rPr>
              <w:t>Мероприятия в сфере жилищно-коммунальной инфраструктуры и повышение уровня благоустройства на территории муниципального образования</w:t>
            </w:r>
            <w:r w:rsidRPr="00405ADB">
              <w:rPr>
                <w:rFonts w:cs="Times New Roman"/>
                <w:iCs/>
                <w:sz w:val="20"/>
                <w:szCs w:val="20"/>
              </w:rPr>
              <w:t>»</w:t>
            </w:r>
          </w:p>
        </w:tc>
        <w:tc>
          <w:tcPr>
            <w:tcW w:w="1325" w:type="dxa"/>
            <w:shd w:val="clear" w:color="auto" w:fill="FFFFFF"/>
          </w:tcPr>
          <w:p w:rsidR="00630407" w:rsidRPr="00405ADB" w:rsidRDefault="00630407" w:rsidP="006304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26" w:type="dxa"/>
            <w:shd w:val="clear" w:color="auto" w:fill="FFFFFF"/>
          </w:tcPr>
          <w:p w:rsidR="00630407" w:rsidRPr="00405ADB" w:rsidRDefault="00630407" w:rsidP="006304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553,2</w:t>
            </w:r>
          </w:p>
        </w:tc>
        <w:tc>
          <w:tcPr>
            <w:tcW w:w="796" w:type="dxa"/>
            <w:shd w:val="clear" w:color="auto" w:fill="FFFFFF"/>
          </w:tcPr>
          <w:p w:rsidR="00630407" w:rsidRPr="00405ADB" w:rsidRDefault="00630407" w:rsidP="006304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30407" w:rsidRPr="00405ADB" w:rsidRDefault="00630407" w:rsidP="006304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630407" w:rsidRPr="00405ADB" w:rsidRDefault="00630407" w:rsidP="006304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553,2</w:t>
            </w:r>
          </w:p>
        </w:tc>
        <w:tc>
          <w:tcPr>
            <w:tcW w:w="1123" w:type="dxa"/>
            <w:shd w:val="clear" w:color="auto" w:fill="FFFFFF"/>
          </w:tcPr>
          <w:p w:rsidR="00630407" w:rsidRPr="00405ADB" w:rsidRDefault="00630407" w:rsidP="006304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630407" w:rsidRPr="00405ADB" w:rsidRDefault="00630407" w:rsidP="006304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553,2</w:t>
            </w:r>
          </w:p>
        </w:tc>
        <w:tc>
          <w:tcPr>
            <w:tcW w:w="1116" w:type="dxa"/>
            <w:shd w:val="clear" w:color="auto" w:fill="FFFFFF"/>
          </w:tcPr>
          <w:p w:rsidR="00630407" w:rsidRPr="00405ADB" w:rsidRDefault="00630407" w:rsidP="006304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630407" w:rsidRPr="00405ADB" w:rsidRDefault="00630407" w:rsidP="006304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630407" w:rsidRPr="00405ADB" w:rsidRDefault="00630407" w:rsidP="006304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553,2</w:t>
            </w:r>
          </w:p>
        </w:tc>
        <w:tc>
          <w:tcPr>
            <w:tcW w:w="1130" w:type="dxa"/>
            <w:shd w:val="clear" w:color="auto" w:fill="FFFFFF"/>
          </w:tcPr>
          <w:p w:rsidR="00630407" w:rsidRPr="00405ADB" w:rsidRDefault="00630407" w:rsidP="006304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35DB4" w:rsidRPr="00405ADB" w:rsidTr="005B6B80">
        <w:trPr>
          <w:trHeight w:val="241"/>
        </w:trPr>
        <w:tc>
          <w:tcPr>
            <w:tcW w:w="526" w:type="dxa"/>
            <w:shd w:val="clear" w:color="auto" w:fill="FFFFFF"/>
          </w:tcPr>
          <w:p w:rsidR="00A35DB4" w:rsidRPr="00405ADB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A35DB4" w:rsidRPr="00405ADB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A35DB4" w:rsidRPr="00405ADB" w:rsidRDefault="00A35DB4" w:rsidP="00A35DB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A35DB4" w:rsidRPr="00405ADB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A35DB4" w:rsidRPr="00405ADB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A35DB4" w:rsidRPr="00405ADB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A35DB4" w:rsidRPr="00405ADB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A35DB4" w:rsidRPr="00405ADB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A35DB4" w:rsidRPr="00405ADB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A35DB4" w:rsidRPr="00405ADB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A35DB4" w:rsidRPr="00405ADB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A35DB4" w:rsidRPr="00405ADB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A35DB4" w:rsidRPr="00405ADB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5DB4" w:rsidRPr="00405ADB" w:rsidTr="005B6B80">
        <w:trPr>
          <w:trHeight w:val="252"/>
        </w:trPr>
        <w:tc>
          <w:tcPr>
            <w:tcW w:w="526" w:type="dxa"/>
            <w:shd w:val="clear" w:color="auto" w:fill="FFFFFF"/>
          </w:tcPr>
          <w:p w:rsidR="00A35DB4" w:rsidRPr="00405ADB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A35DB4" w:rsidRPr="00405ADB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A35DB4" w:rsidRPr="00405ADB" w:rsidRDefault="00A35DB4" w:rsidP="00A35DB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A35DB4" w:rsidRPr="00405ADB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A35DB4" w:rsidRPr="00405ADB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A35DB4" w:rsidRPr="00405ADB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A35DB4" w:rsidRPr="00405ADB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A35DB4" w:rsidRPr="00405ADB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A35DB4" w:rsidRPr="00405ADB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A35DB4" w:rsidRPr="00405ADB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A35DB4" w:rsidRPr="00405ADB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A35DB4" w:rsidRPr="00405ADB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A35DB4" w:rsidRPr="00405ADB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5DB4" w:rsidRPr="00405ADB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A35DB4" w:rsidRPr="00405ADB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A35DB4" w:rsidRPr="00405ADB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A35DB4" w:rsidRPr="00405ADB" w:rsidRDefault="00A35DB4" w:rsidP="00A35DB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A35DB4" w:rsidRPr="00405ADB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A35DB4" w:rsidRPr="00405ADB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A35DB4" w:rsidRPr="00405ADB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A35DB4" w:rsidRPr="00405ADB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A35DB4" w:rsidRPr="00405ADB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A35DB4" w:rsidRPr="00405ADB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A35DB4" w:rsidRPr="00405ADB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A35DB4" w:rsidRPr="00405ADB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A35DB4" w:rsidRPr="00405ADB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A35DB4" w:rsidRPr="00405ADB" w:rsidRDefault="00A35DB4" w:rsidP="00A3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1AFF" w:rsidRPr="00405ADB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321AFF" w:rsidRPr="00405ADB" w:rsidRDefault="00321AFF" w:rsidP="00321A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2372" w:type="dxa"/>
            <w:shd w:val="clear" w:color="auto" w:fill="FFFFFF"/>
          </w:tcPr>
          <w:p w:rsidR="00321AFF" w:rsidRPr="00405ADB" w:rsidRDefault="00321AFF" w:rsidP="00321A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1325" w:type="dxa"/>
            <w:shd w:val="clear" w:color="auto" w:fill="FFFFFF"/>
          </w:tcPr>
          <w:p w:rsidR="00321AFF" w:rsidRPr="00405ADB" w:rsidRDefault="00321AFF" w:rsidP="00321AF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321AFF" w:rsidRPr="00405ADB" w:rsidRDefault="00321AFF" w:rsidP="00321A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796" w:type="dxa"/>
            <w:shd w:val="clear" w:color="auto" w:fill="FFFFFF"/>
          </w:tcPr>
          <w:p w:rsidR="00321AFF" w:rsidRPr="00405ADB" w:rsidRDefault="00321AFF" w:rsidP="00321A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321AFF" w:rsidRPr="00405ADB" w:rsidRDefault="00321AFF" w:rsidP="00321A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321AFF" w:rsidRPr="00405ADB" w:rsidRDefault="00321AFF" w:rsidP="00321A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123" w:type="dxa"/>
            <w:shd w:val="clear" w:color="auto" w:fill="FFFFFF"/>
          </w:tcPr>
          <w:p w:rsidR="00321AFF" w:rsidRPr="00405ADB" w:rsidRDefault="00321AFF" w:rsidP="00321A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321AFF" w:rsidRPr="00405ADB" w:rsidRDefault="00321AFF" w:rsidP="00321A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116" w:type="dxa"/>
            <w:shd w:val="clear" w:color="auto" w:fill="FFFFFF"/>
          </w:tcPr>
          <w:p w:rsidR="00321AFF" w:rsidRPr="00405ADB" w:rsidRDefault="00321AFF" w:rsidP="00321A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321AFF" w:rsidRPr="00405ADB" w:rsidRDefault="00321AFF" w:rsidP="00321A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321AFF" w:rsidRPr="00405ADB" w:rsidRDefault="00321AFF" w:rsidP="00321A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130" w:type="dxa"/>
            <w:shd w:val="clear" w:color="auto" w:fill="FFFFFF"/>
          </w:tcPr>
          <w:p w:rsidR="00321AFF" w:rsidRPr="00405ADB" w:rsidRDefault="00321AFF" w:rsidP="00321A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321AFF" w:rsidRPr="00405ADB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321AFF" w:rsidRPr="00405ADB" w:rsidRDefault="00321AFF" w:rsidP="00321A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1.2.</w:t>
            </w:r>
          </w:p>
        </w:tc>
        <w:tc>
          <w:tcPr>
            <w:tcW w:w="2372" w:type="dxa"/>
            <w:shd w:val="clear" w:color="auto" w:fill="FFFFFF"/>
          </w:tcPr>
          <w:p w:rsidR="00321AFF" w:rsidRPr="00405ADB" w:rsidRDefault="00321AFF" w:rsidP="00321AFF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iCs/>
                <w:sz w:val="20"/>
                <w:szCs w:val="20"/>
              </w:rPr>
            </w:pPr>
            <w:r w:rsidRPr="00405ADB">
              <w:rPr>
                <w:rFonts w:cs="Times New Roman"/>
                <w:sz w:val="20"/>
                <w:szCs w:val="20"/>
              </w:rPr>
              <w:t>Содержание объектов коммунального хозяйства</w:t>
            </w:r>
          </w:p>
        </w:tc>
        <w:tc>
          <w:tcPr>
            <w:tcW w:w="1325" w:type="dxa"/>
            <w:shd w:val="clear" w:color="auto" w:fill="FFFFFF"/>
          </w:tcPr>
          <w:p w:rsidR="00321AFF" w:rsidRPr="00405ADB" w:rsidRDefault="00321AFF" w:rsidP="00321A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321AFF" w:rsidRPr="00405ADB" w:rsidRDefault="00321AFF" w:rsidP="00321A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444,4</w:t>
            </w:r>
          </w:p>
        </w:tc>
        <w:tc>
          <w:tcPr>
            <w:tcW w:w="796" w:type="dxa"/>
            <w:shd w:val="clear" w:color="auto" w:fill="FFFFFF"/>
          </w:tcPr>
          <w:p w:rsidR="00321AFF" w:rsidRPr="00405ADB" w:rsidRDefault="00321AFF" w:rsidP="00321A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321AFF" w:rsidRPr="00405ADB" w:rsidRDefault="00321AFF" w:rsidP="00321A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321AFF" w:rsidRPr="00405ADB" w:rsidRDefault="00321AFF" w:rsidP="00321A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444,4</w:t>
            </w:r>
          </w:p>
        </w:tc>
        <w:tc>
          <w:tcPr>
            <w:tcW w:w="1123" w:type="dxa"/>
            <w:shd w:val="clear" w:color="auto" w:fill="FFFFFF"/>
          </w:tcPr>
          <w:p w:rsidR="00321AFF" w:rsidRPr="00405ADB" w:rsidRDefault="00321AFF" w:rsidP="00321A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321AFF" w:rsidRPr="00405ADB" w:rsidRDefault="00321AFF" w:rsidP="00321A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444,4</w:t>
            </w:r>
          </w:p>
        </w:tc>
        <w:tc>
          <w:tcPr>
            <w:tcW w:w="1116" w:type="dxa"/>
            <w:shd w:val="clear" w:color="auto" w:fill="FFFFFF"/>
          </w:tcPr>
          <w:p w:rsidR="00321AFF" w:rsidRPr="00405ADB" w:rsidRDefault="00321AFF" w:rsidP="00321A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321AFF" w:rsidRPr="00405ADB" w:rsidRDefault="00321AFF" w:rsidP="00321A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321AFF" w:rsidRPr="00405ADB" w:rsidRDefault="00321AFF" w:rsidP="00321A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444,4</w:t>
            </w:r>
          </w:p>
        </w:tc>
        <w:tc>
          <w:tcPr>
            <w:tcW w:w="1130" w:type="dxa"/>
            <w:shd w:val="clear" w:color="auto" w:fill="FFFFFF"/>
          </w:tcPr>
          <w:p w:rsidR="00321AFF" w:rsidRPr="00405ADB" w:rsidRDefault="00321AFF" w:rsidP="00321A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E47C0" w:rsidRPr="00405ADB" w:rsidTr="004E47C0">
        <w:trPr>
          <w:trHeight w:val="321"/>
        </w:trPr>
        <w:tc>
          <w:tcPr>
            <w:tcW w:w="526" w:type="dxa"/>
            <w:shd w:val="clear" w:color="auto" w:fill="FFFFFF"/>
          </w:tcPr>
          <w:p w:rsidR="004E47C0" w:rsidRPr="00405ADB" w:rsidRDefault="00321AFF" w:rsidP="004E4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  <w:r w:rsidR="004E47C0" w:rsidRPr="00405AD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72" w:type="dxa"/>
            <w:shd w:val="clear" w:color="auto" w:fill="FFFFFF"/>
          </w:tcPr>
          <w:p w:rsidR="004E47C0" w:rsidRPr="00405ADB" w:rsidRDefault="004E47C0" w:rsidP="004E47C0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sz w:val="20"/>
                <w:szCs w:val="20"/>
              </w:rPr>
            </w:pPr>
            <w:r w:rsidRPr="00405ADB">
              <w:rPr>
                <w:rFonts w:cs="Times New Roman"/>
                <w:sz w:val="20"/>
                <w:szCs w:val="20"/>
              </w:rPr>
              <w:t>Озеленение</w:t>
            </w:r>
          </w:p>
        </w:tc>
        <w:tc>
          <w:tcPr>
            <w:tcW w:w="1325" w:type="dxa"/>
            <w:shd w:val="clear" w:color="auto" w:fill="FFFFFF"/>
          </w:tcPr>
          <w:p w:rsidR="004E47C0" w:rsidRPr="00405ADB" w:rsidRDefault="004E47C0" w:rsidP="004E47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4E47C0" w:rsidRPr="00405ADB" w:rsidRDefault="004E47C0" w:rsidP="004E4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96" w:type="dxa"/>
            <w:shd w:val="clear" w:color="auto" w:fill="FFFFFF"/>
          </w:tcPr>
          <w:p w:rsidR="004E47C0" w:rsidRPr="00405ADB" w:rsidRDefault="004E47C0" w:rsidP="004E4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4E47C0" w:rsidRPr="00405ADB" w:rsidRDefault="004E47C0" w:rsidP="004E4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4E47C0" w:rsidRPr="00405ADB" w:rsidRDefault="004E47C0" w:rsidP="004E4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4E47C0" w:rsidRPr="00405ADB" w:rsidRDefault="004E47C0" w:rsidP="004E4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4E47C0" w:rsidRPr="00405ADB" w:rsidRDefault="004E47C0" w:rsidP="004E4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4E47C0" w:rsidRPr="00405ADB" w:rsidRDefault="004E47C0" w:rsidP="004E4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4E47C0" w:rsidRPr="00405ADB" w:rsidRDefault="004E47C0" w:rsidP="004E4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4E47C0" w:rsidRPr="00405ADB" w:rsidRDefault="004E47C0" w:rsidP="004E4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4E47C0" w:rsidRPr="00405ADB" w:rsidRDefault="004E47C0" w:rsidP="004E47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321AFF" w:rsidRPr="00405ADB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321AFF" w:rsidRPr="00405ADB" w:rsidRDefault="00321AFF" w:rsidP="00321A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2372" w:type="dxa"/>
            <w:shd w:val="clear" w:color="auto" w:fill="FFFFFF"/>
          </w:tcPr>
          <w:p w:rsidR="00321AFF" w:rsidRPr="00405ADB" w:rsidRDefault="00321AFF" w:rsidP="00321AFF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 xml:space="preserve">Прочие мероприятия по благоустройству городских округов </w:t>
            </w:r>
            <w:proofErr w:type="gramStart"/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и  поселений</w:t>
            </w:r>
            <w:proofErr w:type="gramEnd"/>
          </w:p>
        </w:tc>
        <w:tc>
          <w:tcPr>
            <w:tcW w:w="1325" w:type="dxa"/>
            <w:shd w:val="clear" w:color="auto" w:fill="FFFFFF"/>
          </w:tcPr>
          <w:p w:rsidR="00321AFF" w:rsidRPr="00405ADB" w:rsidRDefault="00321AFF" w:rsidP="00321A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321AFF" w:rsidRPr="00405ADB" w:rsidRDefault="00321AFF" w:rsidP="00321A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58,8</w:t>
            </w:r>
          </w:p>
        </w:tc>
        <w:tc>
          <w:tcPr>
            <w:tcW w:w="796" w:type="dxa"/>
            <w:shd w:val="clear" w:color="auto" w:fill="FFFFFF"/>
          </w:tcPr>
          <w:p w:rsidR="00321AFF" w:rsidRPr="00405ADB" w:rsidRDefault="00321AFF" w:rsidP="00321A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321AFF" w:rsidRPr="00405ADB" w:rsidRDefault="00321AFF" w:rsidP="00321A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321AFF" w:rsidRPr="00405ADB" w:rsidRDefault="00321AFF" w:rsidP="00321A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58,8</w:t>
            </w:r>
          </w:p>
        </w:tc>
        <w:tc>
          <w:tcPr>
            <w:tcW w:w="1123" w:type="dxa"/>
            <w:shd w:val="clear" w:color="auto" w:fill="FFFFFF"/>
          </w:tcPr>
          <w:p w:rsidR="00321AFF" w:rsidRPr="00405ADB" w:rsidRDefault="00321AFF" w:rsidP="00321A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321AFF" w:rsidRPr="00405ADB" w:rsidRDefault="00321AFF" w:rsidP="00321A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58,8</w:t>
            </w:r>
          </w:p>
        </w:tc>
        <w:tc>
          <w:tcPr>
            <w:tcW w:w="1116" w:type="dxa"/>
            <w:shd w:val="clear" w:color="auto" w:fill="FFFFFF"/>
          </w:tcPr>
          <w:p w:rsidR="00321AFF" w:rsidRPr="00405ADB" w:rsidRDefault="00321AFF" w:rsidP="00321A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321AFF" w:rsidRPr="00405ADB" w:rsidRDefault="00321AFF" w:rsidP="00321A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321AFF" w:rsidRPr="00405ADB" w:rsidRDefault="00321AFF" w:rsidP="00321A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58,8</w:t>
            </w:r>
          </w:p>
        </w:tc>
        <w:tc>
          <w:tcPr>
            <w:tcW w:w="1130" w:type="dxa"/>
            <w:shd w:val="clear" w:color="auto" w:fill="FFFFFF"/>
          </w:tcPr>
          <w:p w:rsidR="00321AFF" w:rsidRPr="00405ADB" w:rsidRDefault="00321AFF" w:rsidP="00321A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321AFF" w:rsidRPr="00405ADB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321AFF" w:rsidRPr="00405ADB" w:rsidRDefault="00321AFF" w:rsidP="00321A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72" w:type="dxa"/>
            <w:shd w:val="clear" w:color="auto" w:fill="FFFFFF"/>
          </w:tcPr>
          <w:p w:rsidR="00321AFF" w:rsidRPr="00405ADB" w:rsidRDefault="00321AFF" w:rsidP="00321AFF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Приоритетные проекты Оренбургской области</w:t>
            </w:r>
          </w:p>
        </w:tc>
        <w:tc>
          <w:tcPr>
            <w:tcW w:w="1325" w:type="dxa"/>
            <w:shd w:val="clear" w:color="auto" w:fill="FFFFFF"/>
          </w:tcPr>
          <w:p w:rsidR="00321AFF" w:rsidRPr="00405ADB" w:rsidRDefault="00321AFF" w:rsidP="00321A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321AFF" w:rsidRPr="00405ADB" w:rsidRDefault="00321AFF" w:rsidP="00321AFF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96" w:type="dxa"/>
            <w:shd w:val="clear" w:color="auto" w:fill="FFFFFF"/>
          </w:tcPr>
          <w:p w:rsidR="00321AFF" w:rsidRPr="00405ADB" w:rsidRDefault="00321AFF" w:rsidP="00321AFF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321AFF" w:rsidRPr="00405ADB" w:rsidRDefault="00321AFF" w:rsidP="00321AFF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321AFF" w:rsidRPr="00405ADB" w:rsidRDefault="00321AFF" w:rsidP="00321AFF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321AFF" w:rsidRPr="00405ADB" w:rsidRDefault="00321AFF" w:rsidP="00321AFF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321AFF" w:rsidRPr="00405ADB" w:rsidRDefault="00321AFF" w:rsidP="00321AFF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321AFF" w:rsidRPr="00405ADB" w:rsidRDefault="00321AFF" w:rsidP="00321AFF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321AFF" w:rsidRPr="00405ADB" w:rsidRDefault="00321AFF" w:rsidP="00321AFF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321AFF" w:rsidRPr="00405ADB" w:rsidRDefault="00321AFF" w:rsidP="00321AFF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321AFF" w:rsidRPr="00405ADB" w:rsidRDefault="00321AFF" w:rsidP="00321AFF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37A96" w:rsidRPr="00405ADB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37A96" w:rsidRPr="00405ADB" w:rsidRDefault="00937A96" w:rsidP="00937A96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37A96" w:rsidRPr="00405ADB" w:rsidRDefault="00937A96" w:rsidP="00937A9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7A96" w:rsidRPr="00405ADB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37A96" w:rsidRPr="00405ADB" w:rsidRDefault="00937A96" w:rsidP="00937A96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37A96" w:rsidRPr="00405ADB" w:rsidRDefault="00937A96" w:rsidP="00937A9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7A96" w:rsidRPr="00405ADB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37A96" w:rsidRPr="00405ADB" w:rsidRDefault="00937A96" w:rsidP="00937A96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37A96" w:rsidRPr="00405ADB" w:rsidRDefault="00937A96" w:rsidP="00937A9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1AFF" w:rsidRPr="00405ADB" w:rsidTr="009105FC">
        <w:trPr>
          <w:trHeight w:val="908"/>
        </w:trPr>
        <w:tc>
          <w:tcPr>
            <w:tcW w:w="526" w:type="dxa"/>
            <w:shd w:val="clear" w:color="auto" w:fill="FFFFFF"/>
          </w:tcPr>
          <w:p w:rsidR="00321AFF" w:rsidRPr="00405ADB" w:rsidRDefault="00321AFF" w:rsidP="00321A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2372" w:type="dxa"/>
            <w:shd w:val="clear" w:color="auto" w:fill="FFFFFF"/>
          </w:tcPr>
          <w:p w:rsidR="00321AFF" w:rsidRPr="00405ADB" w:rsidRDefault="00321AFF" w:rsidP="00321AFF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sz w:val="20"/>
                <w:szCs w:val="20"/>
              </w:rPr>
              <w:t>Реализация инициативных проектов (Благоустройство общественной территории)</w:t>
            </w:r>
          </w:p>
        </w:tc>
        <w:tc>
          <w:tcPr>
            <w:tcW w:w="1325" w:type="dxa"/>
            <w:shd w:val="clear" w:color="auto" w:fill="FFFFFF"/>
          </w:tcPr>
          <w:p w:rsidR="00321AFF" w:rsidRPr="00405ADB" w:rsidRDefault="00321AFF" w:rsidP="00321A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321AFF" w:rsidRPr="00405ADB" w:rsidRDefault="00321AFF" w:rsidP="00321AFF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96" w:type="dxa"/>
            <w:shd w:val="clear" w:color="auto" w:fill="FFFFFF"/>
          </w:tcPr>
          <w:p w:rsidR="00321AFF" w:rsidRPr="00405ADB" w:rsidRDefault="00321AFF" w:rsidP="00321AFF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321AFF" w:rsidRPr="00405ADB" w:rsidRDefault="00321AFF" w:rsidP="00321AFF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321AFF" w:rsidRPr="00405ADB" w:rsidRDefault="00321AFF" w:rsidP="00321AFF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321AFF" w:rsidRPr="00405ADB" w:rsidRDefault="00321AFF" w:rsidP="00321AFF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321AFF" w:rsidRPr="00405ADB" w:rsidRDefault="00321AFF" w:rsidP="00321AFF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321AFF" w:rsidRPr="00405ADB" w:rsidRDefault="00321AFF" w:rsidP="00321AFF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321AFF" w:rsidRPr="00405ADB" w:rsidRDefault="00321AFF" w:rsidP="00321AFF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321AFF" w:rsidRPr="00405ADB" w:rsidRDefault="00321AFF" w:rsidP="00321AFF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321AFF" w:rsidRPr="00405ADB" w:rsidRDefault="00321AFF" w:rsidP="00321AFF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37A96" w:rsidRPr="00405ADB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7A96" w:rsidRPr="00405ADB" w:rsidTr="005B6B80">
        <w:trPr>
          <w:trHeight w:val="760"/>
        </w:trPr>
        <w:tc>
          <w:tcPr>
            <w:tcW w:w="526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37A96" w:rsidRPr="00405ADB" w:rsidRDefault="0041562B" w:rsidP="0041562B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  <w:r w:rsidR="00937A96" w:rsidRPr="00405ADB">
              <w:rPr>
                <w:rFonts w:cs="Times New Roman"/>
                <w:color w:val="000000"/>
                <w:sz w:val="20"/>
                <w:szCs w:val="20"/>
              </w:rPr>
              <w:t xml:space="preserve"> меро</w:t>
            </w:r>
            <w:r w:rsidR="00937A96" w:rsidRPr="00405ADB">
              <w:rPr>
                <w:rFonts w:cs="Times New Roman"/>
                <w:color w:val="000000"/>
                <w:sz w:val="20"/>
                <w:szCs w:val="20"/>
              </w:rPr>
              <w:softHyphen/>
              <w:t xml:space="preserve">приятия, не вошедшие </w:t>
            </w:r>
            <w:r w:rsidRPr="00405ADB">
              <w:rPr>
                <w:rFonts w:cs="Times New Roman"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1325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7A96" w:rsidRPr="00405ADB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1AFF" w:rsidRPr="00405ADB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321AFF" w:rsidRPr="00405ADB" w:rsidRDefault="00321AFF" w:rsidP="00321AF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321AFF" w:rsidRPr="00405ADB" w:rsidRDefault="00321AFF" w:rsidP="00321AF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Всего по программе</w:t>
            </w:r>
          </w:p>
        </w:tc>
        <w:tc>
          <w:tcPr>
            <w:tcW w:w="1325" w:type="dxa"/>
            <w:shd w:val="clear" w:color="auto" w:fill="FFFFFF"/>
          </w:tcPr>
          <w:p w:rsidR="00321AFF" w:rsidRPr="00405ADB" w:rsidRDefault="00321AFF" w:rsidP="00321AF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26" w:type="dxa"/>
            <w:shd w:val="clear" w:color="auto" w:fill="FFFFFF"/>
          </w:tcPr>
          <w:p w:rsidR="00321AFF" w:rsidRPr="00405ADB" w:rsidRDefault="00321AFF" w:rsidP="00321A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553,2</w:t>
            </w:r>
          </w:p>
        </w:tc>
        <w:tc>
          <w:tcPr>
            <w:tcW w:w="796" w:type="dxa"/>
            <w:shd w:val="clear" w:color="auto" w:fill="FFFFFF"/>
          </w:tcPr>
          <w:p w:rsidR="00321AFF" w:rsidRPr="00405ADB" w:rsidRDefault="00321AFF" w:rsidP="00321A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321AFF" w:rsidRPr="00405ADB" w:rsidRDefault="00321AFF" w:rsidP="00321A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321AFF" w:rsidRPr="00405ADB" w:rsidRDefault="00321AFF" w:rsidP="00321A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553,2</w:t>
            </w:r>
          </w:p>
        </w:tc>
        <w:tc>
          <w:tcPr>
            <w:tcW w:w="1123" w:type="dxa"/>
            <w:shd w:val="clear" w:color="auto" w:fill="FFFFFF"/>
          </w:tcPr>
          <w:p w:rsidR="00321AFF" w:rsidRPr="00405ADB" w:rsidRDefault="00321AFF" w:rsidP="00321A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321AFF" w:rsidRPr="00405ADB" w:rsidRDefault="00321AFF" w:rsidP="00321A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553,2</w:t>
            </w:r>
          </w:p>
        </w:tc>
        <w:tc>
          <w:tcPr>
            <w:tcW w:w="1116" w:type="dxa"/>
            <w:shd w:val="clear" w:color="auto" w:fill="FFFFFF"/>
          </w:tcPr>
          <w:p w:rsidR="00321AFF" w:rsidRPr="00405ADB" w:rsidRDefault="00321AFF" w:rsidP="00321A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321AFF" w:rsidRPr="00405ADB" w:rsidRDefault="00321AFF" w:rsidP="00321A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321AFF" w:rsidRPr="00405ADB" w:rsidRDefault="00321AFF" w:rsidP="00321A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553,2</w:t>
            </w:r>
          </w:p>
        </w:tc>
        <w:tc>
          <w:tcPr>
            <w:tcW w:w="1130" w:type="dxa"/>
            <w:shd w:val="clear" w:color="auto" w:fill="FFFFFF"/>
          </w:tcPr>
          <w:p w:rsidR="00321AFF" w:rsidRPr="00405ADB" w:rsidRDefault="00321AFF" w:rsidP="00321A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37A96" w:rsidRPr="00405ADB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37A96" w:rsidRPr="00405ADB" w:rsidRDefault="00937A96" w:rsidP="00937A9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37A96" w:rsidRPr="00405ADB" w:rsidRDefault="00937A96" w:rsidP="00937A9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7A96" w:rsidRPr="00405ADB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37A96" w:rsidRPr="00405ADB" w:rsidRDefault="00937A96" w:rsidP="00937A9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37A96" w:rsidRPr="00405ADB" w:rsidTr="005B6B80">
        <w:trPr>
          <w:trHeight w:val="274"/>
        </w:trPr>
        <w:tc>
          <w:tcPr>
            <w:tcW w:w="526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937A96" w:rsidRPr="00405ADB" w:rsidRDefault="00937A96" w:rsidP="00937A9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937A96" w:rsidRPr="00405ADB" w:rsidRDefault="00937A96" w:rsidP="00937A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07997" w:rsidRPr="00405ADB" w:rsidRDefault="00707997" w:rsidP="00707997">
      <w:pPr>
        <w:rPr>
          <w:rFonts w:ascii="Times New Roman" w:hAnsi="Times New Roman" w:cs="Times New Roman"/>
          <w:sz w:val="2"/>
          <w:szCs w:val="2"/>
        </w:rPr>
      </w:pPr>
      <w:r w:rsidRPr="00405ADB">
        <w:rPr>
          <w:rFonts w:ascii="Times New Roman" w:hAnsi="Times New Roman" w:cs="Times New Roman"/>
        </w:rPr>
        <w:br w:type="page"/>
      </w:r>
    </w:p>
    <w:tbl>
      <w:tblPr>
        <w:tblW w:w="1465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6"/>
        <w:gridCol w:w="2347"/>
        <w:gridCol w:w="1350"/>
        <w:gridCol w:w="619"/>
        <w:gridCol w:w="821"/>
        <w:gridCol w:w="1127"/>
        <w:gridCol w:w="1130"/>
        <w:gridCol w:w="1120"/>
        <w:gridCol w:w="1123"/>
        <w:gridCol w:w="1120"/>
        <w:gridCol w:w="1116"/>
        <w:gridCol w:w="1116"/>
        <w:gridCol w:w="1141"/>
      </w:tblGrid>
      <w:tr w:rsidR="00707997" w:rsidRPr="00405ADB" w:rsidTr="00AD2AAB">
        <w:trPr>
          <w:trHeight w:val="274"/>
          <w:jc w:val="center"/>
        </w:trPr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lastRenderedPageBreak/>
              <w:t>N п/п</w:t>
            </w:r>
          </w:p>
        </w:tc>
        <w:tc>
          <w:tcPr>
            <w:tcW w:w="23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C90F0F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Наименование комплексов процессных мероприятий, мероприятия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Направление расходов</w:t>
            </w:r>
          </w:p>
        </w:tc>
        <w:tc>
          <w:tcPr>
            <w:tcW w:w="4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pStyle w:val="20"/>
              <w:shd w:val="clear" w:color="auto" w:fill="auto"/>
              <w:spacing w:before="0" w:line="240" w:lineRule="auto"/>
              <w:ind w:left="5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Кассовые расходы за отчетный период</w:t>
            </w:r>
          </w:p>
        </w:tc>
        <w:tc>
          <w:tcPr>
            <w:tcW w:w="56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pStyle w:val="20"/>
              <w:shd w:val="clear" w:color="auto" w:fill="auto"/>
              <w:spacing w:before="0" w:line="240" w:lineRule="auto"/>
              <w:ind w:left="9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Отклонение (%), Графа 14/графу 9 и т.д.</w:t>
            </w:r>
          </w:p>
        </w:tc>
      </w:tr>
      <w:tr w:rsidR="00707997" w:rsidRPr="00405ADB" w:rsidTr="00AD2AAB">
        <w:trPr>
          <w:trHeight w:val="248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pStyle w:val="20"/>
              <w:shd w:val="clear" w:color="auto" w:fill="auto"/>
              <w:spacing w:before="0" w:line="240" w:lineRule="auto"/>
              <w:ind w:left="7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pStyle w:val="20"/>
              <w:shd w:val="clear" w:color="auto" w:fill="auto"/>
              <w:spacing w:before="0" w:line="240" w:lineRule="auto"/>
              <w:ind w:left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4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pStyle w:val="20"/>
              <w:shd w:val="clear" w:color="auto" w:fill="auto"/>
              <w:spacing w:before="0" w:line="240" w:lineRule="auto"/>
              <w:ind w:left="9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</w:tr>
      <w:tr w:rsidR="00AD2AAB" w:rsidRPr="00405ADB" w:rsidTr="00AD2AAB">
        <w:trPr>
          <w:trHeight w:val="652"/>
          <w:jc w:val="center"/>
        </w:trPr>
        <w:tc>
          <w:tcPr>
            <w:tcW w:w="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pStyle w:val="20"/>
              <w:shd w:val="clear" w:color="auto" w:fill="auto"/>
              <w:spacing w:before="0" w:line="252" w:lineRule="exact"/>
              <w:ind w:firstLine="280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405ADB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pStyle w:val="20"/>
              <w:shd w:val="clear" w:color="auto" w:fill="auto"/>
              <w:spacing w:before="0" w:line="256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местный бюд</w:t>
            </w:r>
            <w:r w:rsidRPr="00405ADB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405ADB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  <w:tc>
          <w:tcPr>
            <w:tcW w:w="1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федеральный бюд</w:t>
            </w:r>
            <w:r w:rsidRPr="00405ADB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405ADB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pStyle w:val="20"/>
              <w:shd w:val="clear" w:color="auto" w:fill="auto"/>
              <w:spacing w:before="0" w:line="252" w:lineRule="exact"/>
              <w:ind w:left="10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внебюджет</w:t>
            </w:r>
            <w:r w:rsidRPr="00405ADB">
              <w:rPr>
                <w:rFonts w:cs="Times New Roman"/>
                <w:color w:val="000000"/>
                <w:sz w:val="20"/>
                <w:szCs w:val="20"/>
              </w:rPr>
              <w:softHyphen/>
              <w:t>ные источники</w:t>
            </w:r>
          </w:p>
        </w:tc>
      </w:tr>
      <w:tr w:rsidR="00AD2AAB" w:rsidRPr="00405ADB" w:rsidTr="00AD2AAB">
        <w:trPr>
          <w:trHeight w:val="328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pStyle w:val="20"/>
              <w:shd w:val="clear" w:color="auto" w:fill="auto"/>
              <w:spacing w:before="0" w:line="240" w:lineRule="auto"/>
              <w:ind w:left="11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pStyle w:val="20"/>
              <w:shd w:val="clear" w:color="auto" w:fill="auto"/>
              <w:spacing w:before="0" w:line="240" w:lineRule="auto"/>
              <w:ind w:left="6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pStyle w:val="20"/>
              <w:shd w:val="clear" w:color="auto" w:fill="auto"/>
              <w:spacing w:before="0" w:line="240" w:lineRule="auto"/>
              <w:ind w:left="2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pStyle w:val="20"/>
              <w:shd w:val="clear" w:color="auto" w:fill="auto"/>
              <w:spacing w:before="0" w:line="240" w:lineRule="auto"/>
              <w:ind w:firstLine="280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pStyle w:val="20"/>
              <w:shd w:val="clear" w:color="auto" w:fill="auto"/>
              <w:spacing w:before="0" w:line="240" w:lineRule="auto"/>
              <w:ind w:left="10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23</w:t>
            </w:r>
          </w:p>
        </w:tc>
      </w:tr>
      <w:tr w:rsidR="00AD2AAB" w:rsidRPr="00405ADB" w:rsidTr="00AD2AAB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EC13E0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EC13E0" w:rsidP="00EC13E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="00C90F0F" w:rsidRPr="00405ADB">
              <w:rPr>
                <w:rFonts w:cs="Times New Roman"/>
                <w:color w:val="000000"/>
                <w:sz w:val="20"/>
                <w:szCs w:val="20"/>
              </w:rPr>
              <w:t>Комплексы процессных мероприятий «</w:t>
            </w:r>
            <w:r w:rsidR="00C90F0F" w:rsidRPr="00405ADB">
              <w:rPr>
                <w:rFonts w:cs="Times New Roman"/>
                <w:iCs/>
                <w:sz w:val="20"/>
                <w:szCs w:val="20"/>
              </w:rPr>
              <w:t>«</w:t>
            </w:r>
            <w:r w:rsidR="00C90F0F" w:rsidRPr="00405ADB">
              <w:rPr>
                <w:rFonts w:cs="Times New Roman"/>
                <w:sz w:val="20"/>
                <w:szCs w:val="20"/>
              </w:rPr>
              <w:t>Мероприятия в сфере жилищно-коммунальной инфраструктуры и повышение уровня благоустройства на территории муниципального образования</w:t>
            </w:r>
            <w:r w:rsidR="00C90F0F" w:rsidRPr="00405ADB">
              <w:rPr>
                <w:rFonts w:cs="Times New Roman"/>
                <w:iCs/>
                <w:sz w:val="20"/>
                <w:szCs w:val="20"/>
              </w:rPr>
              <w:t>»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E92863" w:rsidP="00B946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180,2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8304B9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B31BE8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E92863" w:rsidP="00F34B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180,2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8304B9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E92863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32,3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8304B9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B31BE8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E92863" w:rsidP="00B946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32,3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8304B9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D2AAB" w:rsidRPr="00405ADB" w:rsidTr="00AD2AAB">
        <w:trPr>
          <w:trHeight w:val="2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2AAB" w:rsidRPr="00405ADB" w:rsidTr="00AD2AAB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2AAB" w:rsidRPr="00405ADB" w:rsidTr="00AD2AAB">
        <w:trPr>
          <w:trHeight w:val="252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405ADB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0205" w:rsidRPr="00405ADB" w:rsidTr="00AD2AAB">
        <w:trPr>
          <w:trHeight w:val="252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205" w:rsidRPr="00405ADB" w:rsidRDefault="007B0205" w:rsidP="007B02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205" w:rsidRPr="00405ADB" w:rsidRDefault="007B0205" w:rsidP="007B02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Капитальный ремонт и ремонт объектов коммунальной инфраструктуры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205" w:rsidRPr="00405ADB" w:rsidRDefault="007B0205" w:rsidP="007B0205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205" w:rsidRPr="00405ADB" w:rsidRDefault="007B0205" w:rsidP="007B0205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205" w:rsidRPr="00405ADB" w:rsidRDefault="007B0205" w:rsidP="007B0205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205" w:rsidRPr="00405ADB" w:rsidRDefault="007B0205" w:rsidP="007B0205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205" w:rsidRPr="00405ADB" w:rsidRDefault="007B0205" w:rsidP="007B0205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205" w:rsidRPr="00405ADB" w:rsidRDefault="007B0205" w:rsidP="007B0205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205" w:rsidRPr="00405ADB" w:rsidRDefault="007B0205" w:rsidP="007B0205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205" w:rsidRPr="00405ADB" w:rsidRDefault="007B0205" w:rsidP="007B0205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205" w:rsidRPr="00405ADB" w:rsidRDefault="007B0205" w:rsidP="007B0205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205" w:rsidRPr="00405ADB" w:rsidRDefault="007B0205" w:rsidP="007B0205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205" w:rsidRPr="00405ADB" w:rsidRDefault="007B0205" w:rsidP="007B0205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B0205" w:rsidRPr="00405ADB" w:rsidTr="00AD2AAB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205" w:rsidRPr="00405ADB" w:rsidRDefault="007B0205" w:rsidP="007B020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205" w:rsidRPr="00405ADB" w:rsidRDefault="007B0205" w:rsidP="007B0205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iCs/>
                <w:sz w:val="20"/>
                <w:szCs w:val="20"/>
              </w:rPr>
            </w:pPr>
            <w:r w:rsidRPr="00405ADB">
              <w:rPr>
                <w:rFonts w:cs="Times New Roman"/>
                <w:sz w:val="20"/>
                <w:szCs w:val="20"/>
              </w:rPr>
              <w:t>Содержание объектов коммунального хозяйства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205" w:rsidRPr="00405ADB" w:rsidRDefault="007B0205" w:rsidP="007B02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205" w:rsidRPr="00405ADB" w:rsidRDefault="007B0205" w:rsidP="007B0205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156,2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205" w:rsidRPr="00405ADB" w:rsidRDefault="007B0205" w:rsidP="007B0205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205" w:rsidRPr="00405ADB" w:rsidRDefault="007B0205" w:rsidP="007B0205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205" w:rsidRPr="00405ADB" w:rsidRDefault="007B0205" w:rsidP="007B0205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156,2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205" w:rsidRPr="00405ADB" w:rsidRDefault="007B0205" w:rsidP="007B0205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205" w:rsidRPr="00405ADB" w:rsidRDefault="007B0205" w:rsidP="007B0205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35,1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205" w:rsidRPr="00405ADB" w:rsidRDefault="007B0205" w:rsidP="007B0205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205" w:rsidRPr="00405ADB" w:rsidRDefault="007B0205" w:rsidP="007B0205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205" w:rsidRPr="00405ADB" w:rsidRDefault="007B0205" w:rsidP="007B0205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35,1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205" w:rsidRPr="00405ADB" w:rsidRDefault="007B0205" w:rsidP="007B0205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31BE8" w:rsidRPr="00405ADB" w:rsidTr="00AD2AAB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405ADB" w:rsidRDefault="00C8207F" w:rsidP="00B31B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  <w:r w:rsidR="00B31BE8" w:rsidRPr="00405AD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405ADB" w:rsidRDefault="00C8207F" w:rsidP="00B31BE8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sz w:val="20"/>
                <w:szCs w:val="20"/>
              </w:rPr>
            </w:pPr>
            <w:r w:rsidRPr="00405ADB">
              <w:rPr>
                <w:rFonts w:cs="Times New Roman"/>
                <w:sz w:val="20"/>
                <w:szCs w:val="20"/>
              </w:rPr>
              <w:t xml:space="preserve">Озеленение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405ADB" w:rsidRDefault="00B31BE8" w:rsidP="00B31B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405ADB" w:rsidRDefault="00B31BE8" w:rsidP="00B31BE8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405ADB" w:rsidRDefault="00B31BE8" w:rsidP="00B31BE8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405ADB" w:rsidRDefault="00B31BE8" w:rsidP="00B31BE8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405ADB" w:rsidRDefault="00B31BE8" w:rsidP="00B31BE8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405ADB" w:rsidRDefault="00B31BE8" w:rsidP="00B31BE8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405ADB" w:rsidRDefault="00B31BE8" w:rsidP="00B31BE8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405ADB" w:rsidRDefault="00B31BE8" w:rsidP="00B31BE8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405ADB" w:rsidRDefault="00B31BE8" w:rsidP="00B31BE8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405ADB" w:rsidRDefault="00B31BE8" w:rsidP="00B31BE8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405ADB" w:rsidRDefault="00B31BE8" w:rsidP="00B31BE8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B6EB4" w:rsidRPr="00405ADB" w:rsidTr="00AD2AAB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405ADB" w:rsidRDefault="00C8207F" w:rsidP="004B6E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  <w:r w:rsidR="004B6EB4" w:rsidRPr="00405AD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405ADB" w:rsidRDefault="004B6EB4" w:rsidP="004B6EB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 xml:space="preserve">Прочие мероприятия по благоустройству городских округов </w:t>
            </w:r>
            <w:proofErr w:type="gramStart"/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и  поселений</w:t>
            </w:r>
            <w:proofErr w:type="gramEnd"/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405ADB" w:rsidRDefault="004B6EB4" w:rsidP="004B6E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405ADB" w:rsidRDefault="00813A0C" w:rsidP="004B6E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="00C8207F" w:rsidRPr="00405ADB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405ADB" w:rsidRDefault="004B6EB4" w:rsidP="004B6EB4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405ADB" w:rsidRDefault="004B6EB4" w:rsidP="004B6EB4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405ADB" w:rsidRDefault="00813A0C" w:rsidP="004B6E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="00C8207F" w:rsidRPr="00405ADB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405ADB" w:rsidRDefault="004B6EB4" w:rsidP="004B6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405ADB" w:rsidRDefault="00813A0C" w:rsidP="004B6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40,8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405ADB" w:rsidRDefault="004B6EB4" w:rsidP="004B6EB4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405ADB" w:rsidRDefault="004B6EB4" w:rsidP="004B6EB4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405ADB" w:rsidRDefault="00813A0C" w:rsidP="004B6E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40,8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405ADB" w:rsidRDefault="004B6EB4" w:rsidP="004B6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B6EB4" w:rsidRPr="00405ADB" w:rsidTr="00AD2AAB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405ADB" w:rsidRDefault="004B6EB4" w:rsidP="004B6E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405ADB" w:rsidRDefault="004B6EB4" w:rsidP="004B6EB4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Приоритетные проекты Оренбургской области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405ADB" w:rsidRDefault="004B6EB4" w:rsidP="004B6E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405ADB" w:rsidRDefault="004B6EB4" w:rsidP="004B6EB4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405ADB" w:rsidRDefault="004B6EB4" w:rsidP="004B6EB4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405ADB" w:rsidRDefault="004B6EB4" w:rsidP="004B6EB4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405ADB" w:rsidRDefault="004B6EB4" w:rsidP="004B6EB4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405ADB" w:rsidRDefault="004B6EB4" w:rsidP="004B6EB4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405ADB" w:rsidRDefault="004B6EB4" w:rsidP="004B6EB4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405ADB" w:rsidRDefault="004B6EB4" w:rsidP="004B6EB4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405ADB" w:rsidRDefault="004B6EB4" w:rsidP="004B6EB4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405ADB" w:rsidRDefault="004B6EB4" w:rsidP="004B6EB4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405ADB" w:rsidRDefault="004B6EB4" w:rsidP="004B6EB4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90F0F" w:rsidRPr="00405ADB" w:rsidTr="00AD2AAB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0F0F" w:rsidRPr="00405ADB" w:rsidTr="00AD2AAB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0F0F" w:rsidRPr="00405ADB" w:rsidTr="00AD2AAB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6EB4" w:rsidRPr="00405ADB" w:rsidTr="00AD2AAB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405ADB" w:rsidRDefault="004B6EB4" w:rsidP="004B6E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405ADB" w:rsidRDefault="004B6EB4" w:rsidP="004B6EB4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sz w:val="20"/>
                <w:szCs w:val="20"/>
              </w:rPr>
              <w:t>Реализация инициативных прое</w:t>
            </w:r>
            <w:r w:rsidR="00C8207F" w:rsidRPr="00405ADB">
              <w:rPr>
                <w:rFonts w:cs="Times New Roman"/>
                <w:sz w:val="20"/>
                <w:szCs w:val="20"/>
              </w:rPr>
              <w:t>ктов (Благоустройство общественной территории</w:t>
            </w:r>
            <w:r w:rsidRPr="00405ADB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405ADB" w:rsidRDefault="004B6EB4" w:rsidP="004B6E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405ADB" w:rsidRDefault="004B6EB4" w:rsidP="004B6EB4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405ADB" w:rsidRDefault="004B6EB4" w:rsidP="004B6EB4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405ADB" w:rsidRDefault="004B6EB4" w:rsidP="004B6EB4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405ADB" w:rsidRDefault="004B6EB4" w:rsidP="004B6EB4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405ADB" w:rsidRDefault="004B6EB4" w:rsidP="004B6EB4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405ADB" w:rsidRDefault="004B6EB4" w:rsidP="004B6EB4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405ADB" w:rsidRDefault="004B6EB4" w:rsidP="004B6EB4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405ADB" w:rsidRDefault="004B6EB4" w:rsidP="004B6EB4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405ADB" w:rsidRDefault="004B6EB4" w:rsidP="004B6EB4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405ADB" w:rsidRDefault="004B6EB4" w:rsidP="004B6EB4"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90F0F" w:rsidRPr="00405ADB" w:rsidTr="00AD2AAB">
        <w:trPr>
          <w:trHeight w:val="24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0F0F" w:rsidRPr="00405ADB" w:rsidTr="00AD2AAB">
        <w:trPr>
          <w:trHeight w:val="7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Прочие меро</w:t>
            </w:r>
            <w:r w:rsidRPr="00405ADB">
              <w:rPr>
                <w:rFonts w:cs="Times New Roman"/>
                <w:color w:val="000000"/>
                <w:sz w:val="20"/>
                <w:szCs w:val="20"/>
              </w:rPr>
              <w:softHyphen/>
              <w:t>приятия, не вошедшие комплексы процессных мероприятий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12C5" w:rsidRPr="00405ADB" w:rsidTr="00AD2AAB">
        <w:trPr>
          <w:trHeight w:val="2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2C5" w:rsidRPr="00405ADB" w:rsidRDefault="00F312C5" w:rsidP="00F312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2C5" w:rsidRPr="00405ADB" w:rsidRDefault="00F312C5" w:rsidP="00F312C5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Всего по программе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2C5" w:rsidRPr="00405ADB" w:rsidRDefault="00F312C5" w:rsidP="00F312C5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2C5" w:rsidRPr="00405ADB" w:rsidRDefault="00F312C5" w:rsidP="00F3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180,2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2C5" w:rsidRPr="00405ADB" w:rsidRDefault="00F312C5" w:rsidP="00F312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2C5" w:rsidRPr="00405ADB" w:rsidRDefault="00F312C5" w:rsidP="00F312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2C5" w:rsidRPr="00405ADB" w:rsidRDefault="00F312C5" w:rsidP="00F3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180,2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2C5" w:rsidRPr="00405ADB" w:rsidRDefault="00F312C5" w:rsidP="00F312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2C5" w:rsidRPr="00405ADB" w:rsidRDefault="00F312C5" w:rsidP="00F312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32,3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2C5" w:rsidRPr="00405ADB" w:rsidRDefault="00F312C5" w:rsidP="00F312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2C5" w:rsidRPr="00405ADB" w:rsidRDefault="00F312C5" w:rsidP="00F312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2C5" w:rsidRPr="00405ADB" w:rsidRDefault="00F312C5" w:rsidP="00F31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32,3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2C5" w:rsidRPr="00405ADB" w:rsidRDefault="00F312C5" w:rsidP="00F312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5ADB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90F0F" w:rsidRPr="00405ADB" w:rsidTr="00AD2AAB">
        <w:trPr>
          <w:trHeight w:val="252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0F0F" w:rsidRPr="00405ADB" w:rsidTr="00AD2AAB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0F0F" w:rsidRPr="00405ADB" w:rsidTr="00AD2AAB">
        <w:trPr>
          <w:trHeight w:val="284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405ADB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405ADB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07997" w:rsidRPr="00405ADB" w:rsidRDefault="00707997" w:rsidP="00707997">
      <w:pPr>
        <w:rPr>
          <w:sz w:val="2"/>
          <w:szCs w:val="2"/>
        </w:rPr>
      </w:pPr>
    </w:p>
    <w:p w:rsidR="00524B59" w:rsidRPr="00405ADB" w:rsidRDefault="00707997" w:rsidP="00707997">
      <w:pPr>
        <w:pStyle w:val="20"/>
        <w:shd w:val="clear" w:color="auto" w:fill="auto"/>
        <w:spacing w:before="820" w:line="210" w:lineRule="exact"/>
        <w:jc w:val="left"/>
      </w:pPr>
      <w:r w:rsidRPr="00405ADB">
        <w:t>Ответственный исполнитель:</w:t>
      </w:r>
      <w:r w:rsidR="00524B59" w:rsidRPr="00405ADB">
        <w:t xml:space="preserve"> Дорофеева С.В</w:t>
      </w:r>
    </w:p>
    <w:p w:rsidR="00707997" w:rsidRDefault="00524B59" w:rsidP="00707997">
      <w:pPr>
        <w:pStyle w:val="20"/>
        <w:shd w:val="clear" w:color="auto" w:fill="auto"/>
        <w:spacing w:before="820" w:line="210" w:lineRule="exact"/>
        <w:jc w:val="left"/>
      </w:pPr>
      <w:r w:rsidRPr="00405ADB">
        <w:t xml:space="preserve">  Тел.: 3-23-55</w:t>
      </w:r>
      <w:bookmarkStart w:id="0" w:name="_GoBack"/>
      <w:bookmarkEnd w:id="0"/>
      <w:r w:rsidR="00707997">
        <w:br w:type="page"/>
      </w:r>
    </w:p>
    <w:p w:rsidR="00B9400A" w:rsidRDefault="00B9400A"/>
    <w:sectPr w:rsidR="00B9400A" w:rsidSect="0070799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07997"/>
    <w:rsid w:val="00037E96"/>
    <w:rsid w:val="00043465"/>
    <w:rsid w:val="0006598C"/>
    <w:rsid w:val="000D5305"/>
    <w:rsid w:val="00101616"/>
    <w:rsid w:val="00110EEF"/>
    <w:rsid w:val="00194689"/>
    <w:rsid w:val="001F0971"/>
    <w:rsid w:val="002067B8"/>
    <w:rsid w:val="0028220D"/>
    <w:rsid w:val="002B5557"/>
    <w:rsid w:val="002F2C30"/>
    <w:rsid w:val="0031105E"/>
    <w:rsid w:val="00321AFF"/>
    <w:rsid w:val="00354102"/>
    <w:rsid w:val="00390FC7"/>
    <w:rsid w:val="003E2B79"/>
    <w:rsid w:val="00405ADB"/>
    <w:rsid w:val="0041562B"/>
    <w:rsid w:val="00457A7D"/>
    <w:rsid w:val="004B6EB4"/>
    <w:rsid w:val="004E47C0"/>
    <w:rsid w:val="00524B59"/>
    <w:rsid w:val="00525B0D"/>
    <w:rsid w:val="005944E4"/>
    <w:rsid w:val="005A650B"/>
    <w:rsid w:val="005B6B80"/>
    <w:rsid w:val="005C09A6"/>
    <w:rsid w:val="005C5620"/>
    <w:rsid w:val="006067C4"/>
    <w:rsid w:val="00630407"/>
    <w:rsid w:val="00656332"/>
    <w:rsid w:val="00672694"/>
    <w:rsid w:val="006D67C4"/>
    <w:rsid w:val="00707997"/>
    <w:rsid w:val="0072419D"/>
    <w:rsid w:val="00750CDA"/>
    <w:rsid w:val="007B0205"/>
    <w:rsid w:val="008003B3"/>
    <w:rsid w:val="00813A0C"/>
    <w:rsid w:val="008304B9"/>
    <w:rsid w:val="00851682"/>
    <w:rsid w:val="00857391"/>
    <w:rsid w:val="008A70E3"/>
    <w:rsid w:val="009105FC"/>
    <w:rsid w:val="0091357C"/>
    <w:rsid w:val="00937A96"/>
    <w:rsid w:val="009A6E25"/>
    <w:rsid w:val="009B4AB0"/>
    <w:rsid w:val="00A35DB4"/>
    <w:rsid w:val="00AB7B15"/>
    <w:rsid w:val="00AC7EEA"/>
    <w:rsid w:val="00AD2AAB"/>
    <w:rsid w:val="00B31BE8"/>
    <w:rsid w:val="00B65A7B"/>
    <w:rsid w:val="00B9400A"/>
    <w:rsid w:val="00B946D2"/>
    <w:rsid w:val="00C072C6"/>
    <w:rsid w:val="00C8207F"/>
    <w:rsid w:val="00C85443"/>
    <w:rsid w:val="00C90F0F"/>
    <w:rsid w:val="00D40EF9"/>
    <w:rsid w:val="00D84ABB"/>
    <w:rsid w:val="00DA3A1F"/>
    <w:rsid w:val="00DA7BC9"/>
    <w:rsid w:val="00DE52C8"/>
    <w:rsid w:val="00E0302A"/>
    <w:rsid w:val="00E06C36"/>
    <w:rsid w:val="00E16E3B"/>
    <w:rsid w:val="00E92863"/>
    <w:rsid w:val="00EB02A8"/>
    <w:rsid w:val="00EB7C9C"/>
    <w:rsid w:val="00EC13E0"/>
    <w:rsid w:val="00ED3EA1"/>
    <w:rsid w:val="00ED420F"/>
    <w:rsid w:val="00EE0F8F"/>
    <w:rsid w:val="00EE7CBE"/>
    <w:rsid w:val="00F312C5"/>
    <w:rsid w:val="00F34BB7"/>
    <w:rsid w:val="00F63CEB"/>
    <w:rsid w:val="00F83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DCA822-ED12-4797-9DE5-B9E0DC4C7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30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707997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07997"/>
    <w:pPr>
      <w:shd w:val="clear" w:color="auto" w:fill="FFFFFF"/>
      <w:spacing w:before="420" w:after="0" w:line="234" w:lineRule="exact"/>
      <w:jc w:val="both"/>
    </w:pPr>
    <w:rPr>
      <w:rFonts w:ascii="Times New Roman" w:eastAsia="Times New Roman" w:hAnsi="Times New Roman"/>
      <w:sz w:val="21"/>
      <w:szCs w:val="21"/>
    </w:rPr>
  </w:style>
  <w:style w:type="character" w:customStyle="1" w:styleId="4">
    <w:name w:val="Основной текст (4)_"/>
    <w:link w:val="40"/>
    <w:rsid w:val="00707997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07997"/>
    <w:pPr>
      <w:shd w:val="clear" w:color="auto" w:fill="FFFFFF"/>
      <w:spacing w:before="360" w:after="60" w:line="0" w:lineRule="atLeast"/>
    </w:pPr>
    <w:rPr>
      <w:rFonts w:ascii="Times New Roman" w:eastAsia="Times New Roman" w:hAnsi="Times New Roman"/>
      <w:sz w:val="25"/>
      <w:szCs w:val="25"/>
    </w:rPr>
  </w:style>
  <w:style w:type="character" w:customStyle="1" w:styleId="43pt">
    <w:name w:val="Основной текст (4) + Интервал 3 pt"/>
    <w:rsid w:val="007079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5"/>
      <w:szCs w:val="25"/>
    </w:rPr>
  </w:style>
  <w:style w:type="character" w:customStyle="1" w:styleId="10">
    <w:name w:val="Основной текст (10)_"/>
    <w:link w:val="100"/>
    <w:rsid w:val="00707997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707997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5"/>
      <w:szCs w:val="25"/>
    </w:rPr>
  </w:style>
  <w:style w:type="paragraph" w:styleId="a3">
    <w:name w:val="Balloon Text"/>
    <w:basedOn w:val="a"/>
    <w:link w:val="a4"/>
    <w:uiPriority w:val="99"/>
    <w:semiHidden/>
    <w:unhideWhenUsed/>
    <w:rsid w:val="00EB02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B02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B99CA7-AEB3-4734-B75D-3F12BE08B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5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cb-sufd</cp:lastModifiedBy>
  <cp:revision>66</cp:revision>
  <cp:lastPrinted>2022-03-24T12:12:00Z</cp:lastPrinted>
  <dcterms:created xsi:type="dcterms:W3CDTF">2018-06-26T10:51:00Z</dcterms:created>
  <dcterms:modified xsi:type="dcterms:W3CDTF">2025-08-06T09:30:00Z</dcterms:modified>
</cp:coreProperties>
</file>