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9FE" w:rsidRPr="00E9330C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  <w:r w:rsidRPr="00E9330C">
        <w:rPr>
          <w:rFonts w:ascii="Tahoma" w:eastAsia="Times New Roman" w:hAnsi="Tahoma" w:cs="Tahoma"/>
          <w:b/>
          <w:bCs/>
          <w:sz w:val="25"/>
          <w:szCs w:val="25"/>
        </w:rPr>
        <w:t>Информация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</w:p>
    <w:p w:rsidR="00BB1840" w:rsidRPr="00BB1840" w:rsidRDefault="00397EBC" w:rsidP="00BB1840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</w:rPr>
      </w:pPr>
      <w:r>
        <w:rPr>
          <w:rFonts w:ascii="Tahoma" w:eastAsia="Times New Roman" w:hAnsi="Tahoma" w:cs="Tahoma"/>
          <w:b/>
          <w:bCs/>
          <w:color w:val="303233"/>
        </w:rPr>
        <w:t>2</w:t>
      </w:r>
      <w:r w:rsidR="009238FF">
        <w:rPr>
          <w:rFonts w:ascii="Tahoma" w:eastAsia="Times New Roman" w:hAnsi="Tahoma" w:cs="Tahoma"/>
          <w:b/>
          <w:bCs/>
          <w:color w:val="303233"/>
        </w:rPr>
        <w:t xml:space="preserve"> полу</w:t>
      </w:r>
      <w:bookmarkStart w:id="0" w:name="_GoBack"/>
      <w:bookmarkEnd w:id="0"/>
      <w:r w:rsidR="009238FF">
        <w:rPr>
          <w:rFonts w:ascii="Tahoma" w:eastAsia="Times New Roman" w:hAnsi="Tahoma" w:cs="Tahoma"/>
          <w:b/>
          <w:bCs/>
          <w:color w:val="303233"/>
        </w:rPr>
        <w:t>годие 202</w:t>
      </w:r>
      <w:r w:rsidR="00D867B8">
        <w:rPr>
          <w:rFonts w:ascii="Tahoma" w:eastAsia="Times New Roman" w:hAnsi="Tahoma" w:cs="Tahoma"/>
          <w:b/>
          <w:bCs/>
          <w:color w:val="303233"/>
        </w:rPr>
        <w:t>4</w:t>
      </w:r>
      <w:r w:rsidR="00BB1840" w:rsidRPr="00BB1840">
        <w:rPr>
          <w:rFonts w:ascii="Tahoma" w:eastAsia="Times New Roman" w:hAnsi="Tahoma" w:cs="Tahoma"/>
          <w:b/>
          <w:bCs/>
          <w:color w:val="303233"/>
        </w:rPr>
        <w:t xml:space="preserve"> год</w:t>
      </w:r>
      <w:r w:rsidR="00BB1840" w:rsidRPr="00BB1840">
        <w:rPr>
          <w:rFonts w:ascii="Tahoma" w:eastAsia="Times New Roman" w:hAnsi="Tahoma" w:cs="Tahoma"/>
          <w:color w:val="303233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1"/>
        <w:gridCol w:w="3774"/>
      </w:tblGrid>
      <w:tr w:rsidR="00DE49FE" w:rsidRPr="00DE49FE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E9330C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</w:rPr>
              <w:t>(ОКВЭД2) ОК 029-2014 (КДЕС</w:t>
            </w:r>
            <w:proofErr w:type="gramStart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</w:rPr>
              <w:t xml:space="preserve"> Р</w:t>
            </w:r>
            <w:proofErr w:type="gramEnd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</w:rPr>
              <w:t xml:space="preserve">ед. 2).Приказ </w:t>
            </w:r>
            <w:proofErr w:type="spellStart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</w:rPr>
              <w:t>Росстандарта</w:t>
            </w:r>
            <w:proofErr w:type="spellEnd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</w:rPr>
              <w:t xml:space="preserve"> от 31.01.2014 N 14-ст (ред. от 20.03.2017)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</w:rPr>
            </w:pPr>
            <w:r w:rsidRPr="00E9330C">
              <w:rPr>
                <w:rFonts w:ascii="Tahoma" w:eastAsia="Times New Roman" w:hAnsi="Tahoma" w:cs="Tahoma"/>
                <w:color w:val="333333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AD303C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  <w:t>10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</w:rPr>
            </w:pPr>
            <w:r w:rsidRPr="00DE49FE">
              <w:rPr>
                <w:rFonts w:ascii="Tahoma" w:eastAsia="Times New Roman" w:hAnsi="Tahoma" w:cs="Tahoma"/>
                <w:color w:val="333333"/>
                <w:sz w:val="15"/>
                <w:szCs w:val="15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  <w:r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  <w:t> 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Раздел А. </w:t>
            </w:r>
            <w:hyperlink r:id="rId6" w:tooltip="Класс ОКВЭД 01 - Растениеводство и животноводство, охота и предоставление соответствующих услуг в этих областях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01</w:t>
              </w:r>
            </w:hyperlink>
            <w:r w:rsidRPr="00F64A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7" w:tooltip="Класс ОКВЭД 01 - Растениеводство и животноводство, охота и предоставление соответствующих услуг в этих областях" w:history="1">
              <w:r w:rsidRPr="00F64A1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Растениеводство и животноводство, охота и предоставление соответствующих услуг в этих областях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AD303C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  <w:t>10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Раздел G. </w:t>
            </w:r>
            <w:hyperlink r:id="rId8" w:tooltip="Класс ОКВЭД 47 - Торговля розничная, кроме торговли автотранспортными средствами и мотоциклами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47 - Торговля розничная, кроме торговли автотранспортными средствами и мотоциклами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321E33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  <w:t>-</w:t>
            </w:r>
          </w:p>
        </w:tc>
      </w:tr>
      <w:tr w:rsidR="00DE49FE" w:rsidRPr="00DE49FE" w:rsidTr="00037290">
        <w:tc>
          <w:tcPr>
            <w:tcW w:w="0" w:type="auto"/>
            <w:tcBorders>
              <w:top w:val="nil"/>
              <w:left w:val="single" w:sz="8" w:space="0" w:color="99BAD7"/>
              <w:bottom w:val="nil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37290" w:rsidRPr="00772C38" w:rsidRDefault="00037290" w:rsidP="00037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2C38">
              <w:rPr>
                <w:rFonts w:ascii="Calibri" w:eastAsia="Times New Roman" w:hAnsi="Calibri" w:cs="Calibri"/>
                <w:color w:val="000000"/>
              </w:rPr>
              <w:t>49.41 Деятельность автомобильного грузового транспорта</w:t>
            </w:r>
          </w:p>
          <w:p w:rsidR="00037290" w:rsidRPr="00772C38" w:rsidRDefault="00037290" w:rsidP="00037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037290" w:rsidP="0003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  <w:t>-</w:t>
            </w:r>
          </w:p>
        </w:tc>
      </w:tr>
      <w:tr w:rsidR="00037290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37290" w:rsidRPr="00772C38" w:rsidRDefault="00037290" w:rsidP="00037290">
            <w:pPr>
              <w:rPr>
                <w:rFonts w:ascii="Calibri" w:hAnsi="Calibri" w:cs="Calibri"/>
                <w:color w:val="000000"/>
              </w:rPr>
            </w:pPr>
            <w:r w:rsidRPr="00772C38">
              <w:rPr>
                <w:rFonts w:ascii="Calibri" w:hAnsi="Calibri" w:cs="Calibri"/>
                <w:color w:val="000000"/>
              </w:rPr>
              <w:t>01.4 Животноводство</w:t>
            </w:r>
          </w:p>
          <w:p w:rsidR="00037290" w:rsidRPr="00772C38" w:rsidRDefault="00037290" w:rsidP="00037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37290" w:rsidRPr="00E9330C" w:rsidRDefault="00037290" w:rsidP="0003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  <w:t>-</w:t>
            </w:r>
          </w:p>
        </w:tc>
      </w:tr>
    </w:tbl>
    <w:p w:rsidR="00450769" w:rsidRDefault="00450769"/>
    <w:sectPr w:rsidR="00450769" w:rsidSect="00013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013B02"/>
    <w:rsid w:val="00037290"/>
    <w:rsid w:val="001448CD"/>
    <w:rsid w:val="002604EC"/>
    <w:rsid w:val="002F7FF1"/>
    <w:rsid w:val="00321E33"/>
    <w:rsid w:val="00373155"/>
    <w:rsid w:val="00397EBC"/>
    <w:rsid w:val="004006AA"/>
    <w:rsid w:val="00447EBC"/>
    <w:rsid w:val="00450769"/>
    <w:rsid w:val="00496137"/>
    <w:rsid w:val="004A3508"/>
    <w:rsid w:val="005F3D4C"/>
    <w:rsid w:val="00613074"/>
    <w:rsid w:val="006C70E4"/>
    <w:rsid w:val="00792D58"/>
    <w:rsid w:val="00844934"/>
    <w:rsid w:val="00854485"/>
    <w:rsid w:val="0091644B"/>
    <w:rsid w:val="009238FF"/>
    <w:rsid w:val="00AC00E7"/>
    <w:rsid w:val="00AD303C"/>
    <w:rsid w:val="00AE190C"/>
    <w:rsid w:val="00B175BB"/>
    <w:rsid w:val="00BB1840"/>
    <w:rsid w:val="00C2452E"/>
    <w:rsid w:val="00CE0C57"/>
    <w:rsid w:val="00D46659"/>
    <w:rsid w:val="00D867B8"/>
    <w:rsid w:val="00DE49FE"/>
    <w:rsid w:val="00E41D7A"/>
    <w:rsid w:val="00E93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3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3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xprofi.ru/spravochnik/okved-2/razdel-G/klass-okved-4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xprofi.ru/spravochnik/okved-2/razdel-A/klass-okved-0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buxprofi.ru/spravochnik/okved-2/razdel-A/klass-okved-0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074E0-F1B3-4E84-9541-4BB680279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2</cp:revision>
  <cp:lastPrinted>2017-10-14T10:00:00Z</cp:lastPrinted>
  <dcterms:created xsi:type="dcterms:W3CDTF">2025-03-21T16:09:00Z</dcterms:created>
  <dcterms:modified xsi:type="dcterms:W3CDTF">2025-03-21T16:09:00Z</dcterms:modified>
</cp:coreProperties>
</file>