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DBD" w:rsidRPr="00872DBD" w:rsidRDefault="00872DBD" w:rsidP="00872DBD">
      <w:pPr>
        <w:pStyle w:val="ConsPlusNormal"/>
        <w:tabs>
          <w:tab w:val="left" w:pos="3000"/>
        </w:tabs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2DBD">
        <w:rPr>
          <w:rFonts w:ascii="Times New Roman" w:hAnsi="Times New Roman" w:cs="Times New Roman"/>
          <w:sz w:val="24"/>
          <w:szCs w:val="24"/>
        </w:rPr>
        <w:tab/>
      </w:r>
      <w:r w:rsidRPr="00872DBD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2573020</wp:posOffset>
            </wp:positionH>
            <wp:positionV relativeFrom="paragraph">
              <wp:posOffset>-7620</wp:posOffset>
            </wp:positionV>
            <wp:extent cx="797560" cy="1020445"/>
            <wp:effectExtent l="0" t="0" r="0" b="0"/>
            <wp:wrapSquare wrapText="right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2DBD" w:rsidRPr="00872DBD" w:rsidRDefault="00872DBD" w:rsidP="00872DBD">
      <w:pPr>
        <w:pStyle w:val="ConsPlusNormal"/>
        <w:tabs>
          <w:tab w:val="left" w:pos="3000"/>
        </w:tabs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2DBD">
        <w:rPr>
          <w:rFonts w:ascii="Times New Roman" w:hAnsi="Times New Roman" w:cs="Times New Roman"/>
          <w:b/>
          <w:sz w:val="24"/>
          <w:szCs w:val="24"/>
        </w:rPr>
        <w:br w:type="textWrapping" w:clear="all"/>
      </w:r>
    </w:p>
    <w:p w:rsidR="00872DBD" w:rsidRPr="00872DBD" w:rsidRDefault="00872DBD" w:rsidP="00872DBD">
      <w:pPr>
        <w:tabs>
          <w:tab w:val="right" w:pos="9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2DBD" w:rsidRPr="00872DBD" w:rsidRDefault="00872DBD" w:rsidP="00872DBD">
      <w:pPr>
        <w:tabs>
          <w:tab w:val="right" w:pos="9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2DBD">
        <w:rPr>
          <w:rFonts w:ascii="Times New Roman" w:hAnsi="Times New Roman" w:cs="Times New Roman"/>
          <w:b/>
          <w:sz w:val="24"/>
          <w:szCs w:val="24"/>
        </w:rPr>
        <w:t xml:space="preserve">СОВЕТ ДЕПУТАТОВ  МУНИЦИПАЛЬНОГО ОБРАЗОВАНИЯ </w:t>
      </w:r>
    </w:p>
    <w:p w:rsidR="00872DBD" w:rsidRPr="00872DBD" w:rsidRDefault="00872DBD" w:rsidP="00872DBD">
      <w:pPr>
        <w:tabs>
          <w:tab w:val="right" w:pos="9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2DBD">
        <w:rPr>
          <w:rFonts w:ascii="Times New Roman" w:hAnsi="Times New Roman" w:cs="Times New Roman"/>
          <w:b/>
          <w:sz w:val="24"/>
          <w:szCs w:val="24"/>
        </w:rPr>
        <w:t xml:space="preserve"> СТАРОНИКОЛЬСКИЙ СЕЛЬСОВЕТ</w:t>
      </w:r>
    </w:p>
    <w:p w:rsidR="00872DBD" w:rsidRPr="00872DBD" w:rsidRDefault="00872DBD" w:rsidP="00872DBD">
      <w:pPr>
        <w:tabs>
          <w:tab w:val="right" w:pos="9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2DBD">
        <w:rPr>
          <w:rFonts w:ascii="Times New Roman" w:hAnsi="Times New Roman" w:cs="Times New Roman"/>
          <w:b/>
          <w:caps/>
          <w:sz w:val="24"/>
          <w:szCs w:val="24"/>
        </w:rPr>
        <w:t>КрасногвардейскОГО районА оренбургской</w:t>
      </w:r>
      <w:r w:rsidRPr="00872DBD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872DBD" w:rsidRPr="00872DBD" w:rsidRDefault="00872DBD" w:rsidP="00872DBD">
      <w:pPr>
        <w:tabs>
          <w:tab w:val="right" w:pos="9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2DBD">
        <w:rPr>
          <w:rFonts w:ascii="Times New Roman" w:hAnsi="Times New Roman" w:cs="Times New Roman"/>
          <w:b/>
          <w:sz w:val="24"/>
          <w:szCs w:val="24"/>
        </w:rPr>
        <w:t>ЧЕТВЕРТОГО  СОЗЫВА</w:t>
      </w:r>
    </w:p>
    <w:p w:rsidR="00872DBD" w:rsidRPr="00872DBD" w:rsidRDefault="00872DBD" w:rsidP="00872DBD">
      <w:pPr>
        <w:tabs>
          <w:tab w:val="right" w:pos="9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2DBD" w:rsidRPr="00146FEF" w:rsidRDefault="00872DBD" w:rsidP="00872DBD">
      <w:pPr>
        <w:pStyle w:val="1"/>
        <w:tabs>
          <w:tab w:val="right" w:pos="0"/>
        </w:tabs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146FEF">
        <w:rPr>
          <w:rFonts w:ascii="Times New Roman" w:hAnsi="Times New Roman" w:cs="Times New Roman"/>
          <w:color w:val="auto"/>
          <w:sz w:val="24"/>
          <w:szCs w:val="24"/>
        </w:rPr>
        <w:t>Р</w:t>
      </w:r>
      <w:proofErr w:type="gramEnd"/>
      <w:r w:rsidRPr="00146FEF">
        <w:rPr>
          <w:rFonts w:ascii="Times New Roman" w:hAnsi="Times New Roman" w:cs="Times New Roman"/>
          <w:color w:val="auto"/>
          <w:sz w:val="24"/>
          <w:szCs w:val="24"/>
        </w:rPr>
        <w:t xml:space="preserve"> Е Ш Е Н И Е </w:t>
      </w:r>
    </w:p>
    <w:p w:rsidR="00872DBD" w:rsidRPr="00872DBD" w:rsidRDefault="001D4B6F" w:rsidP="00872DBD">
      <w:pPr>
        <w:tabs>
          <w:tab w:val="right" w:pos="900"/>
          <w:tab w:val="left" w:pos="826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</w:t>
      </w:r>
      <w:r w:rsidR="00F00D4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F00D49">
        <w:rPr>
          <w:rFonts w:ascii="Times New Roman" w:hAnsi="Times New Roman" w:cs="Times New Roman"/>
          <w:sz w:val="24"/>
          <w:szCs w:val="24"/>
        </w:rPr>
        <w:t>2</w:t>
      </w:r>
      <w:r w:rsidR="00872DBD" w:rsidRPr="00872D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№ </w:t>
      </w:r>
      <w:r w:rsidR="00F00D49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/1</w:t>
      </w:r>
    </w:p>
    <w:p w:rsidR="00872DBD" w:rsidRPr="00872DBD" w:rsidRDefault="00872DBD" w:rsidP="00872DBD">
      <w:pPr>
        <w:tabs>
          <w:tab w:val="right" w:pos="900"/>
          <w:tab w:val="right" w:pos="1026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72DBD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872DBD">
        <w:rPr>
          <w:rFonts w:ascii="Times New Roman" w:hAnsi="Times New Roman" w:cs="Times New Roman"/>
          <w:sz w:val="24"/>
          <w:szCs w:val="24"/>
        </w:rPr>
        <w:t>Староникольское</w:t>
      </w:r>
      <w:proofErr w:type="spellEnd"/>
    </w:p>
    <w:p w:rsidR="00872DBD" w:rsidRPr="00872DBD" w:rsidRDefault="00872DBD" w:rsidP="00872DB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72DBD" w:rsidRPr="00872DBD" w:rsidRDefault="00872DBD" w:rsidP="00872DBD">
      <w:pPr>
        <w:tabs>
          <w:tab w:val="left" w:pos="4860"/>
        </w:tabs>
        <w:spacing w:after="0"/>
        <w:ind w:right="181"/>
        <w:jc w:val="center"/>
        <w:rPr>
          <w:rFonts w:ascii="Times New Roman" w:hAnsi="Times New Roman" w:cs="Times New Roman"/>
          <w:sz w:val="24"/>
          <w:szCs w:val="24"/>
        </w:rPr>
      </w:pPr>
      <w:r w:rsidRPr="00872DBD">
        <w:rPr>
          <w:rFonts w:ascii="Times New Roman" w:hAnsi="Times New Roman" w:cs="Times New Roman"/>
          <w:sz w:val="24"/>
          <w:szCs w:val="24"/>
        </w:rPr>
        <w:t>О бюджете муниципального образования</w:t>
      </w:r>
    </w:p>
    <w:p w:rsidR="00872DBD" w:rsidRPr="00872DBD" w:rsidRDefault="00872DBD" w:rsidP="00872DBD">
      <w:pPr>
        <w:tabs>
          <w:tab w:val="left" w:pos="4860"/>
          <w:tab w:val="left" w:pos="10260"/>
        </w:tabs>
        <w:spacing w:after="0"/>
        <w:ind w:right="181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72DBD">
        <w:rPr>
          <w:rFonts w:ascii="Times New Roman" w:hAnsi="Times New Roman" w:cs="Times New Roman"/>
          <w:sz w:val="24"/>
          <w:szCs w:val="24"/>
        </w:rPr>
        <w:t>Староникольский</w:t>
      </w:r>
      <w:proofErr w:type="spellEnd"/>
      <w:r w:rsidRPr="00872DBD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</w:t>
      </w:r>
    </w:p>
    <w:p w:rsidR="00872DBD" w:rsidRPr="00872DBD" w:rsidRDefault="00872DBD" w:rsidP="00872DBD">
      <w:pPr>
        <w:tabs>
          <w:tab w:val="left" w:pos="4860"/>
          <w:tab w:val="left" w:pos="10260"/>
        </w:tabs>
        <w:spacing w:after="0"/>
        <w:ind w:right="181"/>
        <w:jc w:val="center"/>
        <w:rPr>
          <w:rFonts w:ascii="Times New Roman" w:hAnsi="Times New Roman" w:cs="Times New Roman"/>
          <w:sz w:val="24"/>
          <w:szCs w:val="24"/>
        </w:rPr>
      </w:pPr>
      <w:r w:rsidRPr="00872DBD">
        <w:rPr>
          <w:rFonts w:ascii="Times New Roman" w:hAnsi="Times New Roman" w:cs="Times New Roman"/>
          <w:sz w:val="24"/>
          <w:szCs w:val="24"/>
        </w:rPr>
        <w:t>Оренбургской области на 202</w:t>
      </w:r>
      <w:r w:rsidR="00F00D49">
        <w:rPr>
          <w:rFonts w:ascii="Times New Roman" w:hAnsi="Times New Roman" w:cs="Times New Roman"/>
          <w:sz w:val="24"/>
          <w:szCs w:val="24"/>
        </w:rPr>
        <w:t>3</w:t>
      </w:r>
      <w:r w:rsidRPr="00872DBD">
        <w:rPr>
          <w:rFonts w:ascii="Times New Roman" w:hAnsi="Times New Roman" w:cs="Times New Roman"/>
          <w:sz w:val="24"/>
          <w:szCs w:val="24"/>
        </w:rPr>
        <w:t xml:space="preserve"> год и плановый период 202</w:t>
      </w:r>
      <w:r w:rsidR="00F00D49">
        <w:rPr>
          <w:rFonts w:ascii="Times New Roman" w:hAnsi="Times New Roman" w:cs="Times New Roman"/>
          <w:sz w:val="24"/>
          <w:szCs w:val="24"/>
        </w:rPr>
        <w:t>4</w:t>
      </w:r>
      <w:r w:rsidRPr="00872DBD">
        <w:rPr>
          <w:rFonts w:ascii="Times New Roman" w:hAnsi="Times New Roman" w:cs="Times New Roman"/>
          <w:sz w:val="24"/>
          <w:szCs w:val="24"/>
        </w:rPr>
        <w:t xml:space="preserve"> и 202</w:t>
      </w:r>
      <w:r w:rsidR="00F00D49">
        <w:rPr>
          <w:rFonts w:ascii="Times New Roman" w:hAnsi="Times New Roman" w:cs="Times New Roman"/>
          <w:sz w:val="24"/>
          <w:szCs w:val="24"/>
        </w:rPr>
        <w:t>5</w:t>
      </w:r>
      <w:r w:rsidRPr="00872DBD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872DBD" w:rsidRPr="00872DBD" w:rsidRDefault="00872DBD" w:rsidP="00872DBD">
      <w:pPr>
        <w:tabs>
          <w:tab w:val="left" w:pos="4860"/>
        </w:tabs>
        <w:spacing w:after="0"/>
        <w:ind w:right="4495"/>
        <w:rPr>
          <w:rFonts w:ascii="Times New Roman" w:hAnsi="Times New Roman" w:cs="Times New Roman"/>
          <w:sz w:val="24"/>
          <w:szCs w:val="24"/>
        </w:rPr>
      </w:pPr>
    </w:p>
    <w:p w:rsidR="00872DBD" w:rsidRPr="00872DBD" w:rsidRDefault="00872DBD" w:rsidP="00872DBD">
      <w:pPr>
        <w:tabs>
          <w:tab w:val="left" w:pos="0"/>
        </w:tabs>
        <w:spacing w:after="0"/>
        <w:ind w:right="-5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72DBD">
        <w:rPr>
          <w:rFonts w:ascii="Times New Roman" w:hAnsi="Times New Roman" w:cs="Times New Roman"/>
          <w:sz w:val="24"/>
          <w:szCs w:val="24"/>
        </w:rPr>
        <w:t xml:space="preserve">В соответствии с Бюджетным кодексом РФ, Федеральным законом № 131-ФЗ «Об общих принципах организации местного самоуправления в Российской Федерации» от 06.10.2003г., со статьями 5, 14, 34, 54-63 Устава муниципального образования </w:t>
      </w:r>
      <w:proofErr w:type="spellStart"/>
      <w:r w:rsidRPr="00872DBD">
        <w:rPr>
          <w:rFonts w:ascii="Times New Roman" w:hAnsi="Times New Roman" w:cs="Times New Roman"/>
          <w:sz w:val="24"/>
          <w:szCs w:val="24"/>
        </w:rPr>
        <w:t>Староникольский</w:t>
      </w:r>
      <w:proofErr w:type="spellEnd"/>
      <w:r w:rsidRPr="00872DBD">
        <w:rPr>
          <w:rFonts w:ascii="Times New Roman" w:hAnsi="Times New Roman" w:cs="Times New Roman"/>
          <w:sz w:val="24"/>
          <w:szCs w:val="24"/>
        </w:rPr>
        <w:t xml:space="preserve"> сельсовет, Положения о  бюджетном процессе </w:t>
      </w:r>
      <w:proofErr w:type="gramStart"/>
      <w:r w:rsidRPr="00872DB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72DBD">
        <w:rPr>
          <w:rFonts w:ascii="Times New Roman" w:hAnsi="Times New Roman" w:cs="Times New Roman"/>
          <w:sz w:val="24"/>
          <w:szCs w:val="24"/>
        </w:rPr>
        <w:t xml:space="preserve">  муниципальном </w:t>
      </w:r>
      <w:proofErr w:type="gramStart"/>
      <w:r w:rsidRPr="00872DBD">
        <w:rPr>
          <w:rFonts w:ascii="Times New Roman" w:hAnsi="Times New Roman" w:cs="Times New Roman"/>
          <w:sz w:val="24"/>
          <w:szCs w:val="24"/>
        </w:rPr>
        <w:t>образовании</w:t>
      </w:r>
      <w:proofErr w:type="gramEnd"/>
      <w:r w:rsidRPr="00872D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DBD">
        <w:rPr>
          <w:rFonts w:ascii="Times New Roman" w:hAnsi="Times New Roman" w:cs="Times New Roman"/>
          <w:sz w:val="24"/>
          <w:szCs w:val="24"/>
        </w:rPr>
        <w:t>Староникольский</w:t>
      </w:r>
      <w:proofErr w:type="spellEnd"/>
      <w:r w:rsidRPr="00872DBD">
        <w:rPr>
          <w:rFonts w:ascii="Times New Roman" w:hAnsi="Times New Roman" w:cs="Times New Roman"/>
          <w:sz w:val="24"/>
          <w:szCs w:val="24"/>
        </w:rPr>
        <w:t xml:space="preserve"> сельсовет, утвержденного решением Совета депутатов муниципального образования </w:t>
      </w:r>
      <w:proofErr w:type="spellStart"/>
      <w:r w:rsidRPr="00872DBD">
        <w:rPr>
          <w:rFonts w:ascii="Times New Roman" w:hAnsi="Times New Roman" w:cs="Times New Roman"/>
          <w:sz w:val="24"/>
          <w:szCs w:val="24"/>
        </w:rPr>
        <w:t>Староникольский</w:t>
      </w:r>
      <w:proofErr w:type="spellEnd"/>
      <w:r w:rsidRPr="00872DBD">
        <w:rPr>
          <w:rFonts w:ascii="Times New Roman" w:hAnsi="Times New Roman" w:cs="Times New Roman"/>
          <w:sz w:val="24"/>
          <w:szCs w:val="24"/>
        </w:rPr>
        <w:t xml:space="preserve">  сельсовет Красногвардейского района Оренбургской </w:t>
      </w:r>
      <w:r w:rsidRPr="008A2276">
        <w:rPr>
          <w:rFonts w:ascii="Times New Roman" w:hAnsi="Times New Roman" w:cs="Times New Roman"/>
          <w:sz w:val="24"/>
          <w:szCs w:val="24"/>
        </w:rPr>
        <w:t xml:space="preserve">области от </w:t>
      </w:r>
      <w:r w:rsidRPr="00E30466">
        <w:rPr>
          <w:rFonts w:ascii="Times New Roman" w:hAnsi="Times New Roman" w:cs="Times New Roman"/>
          <w:sz w:val="24"/>
          <w:szCs w:val="24"/>
        </w:rPr>
        <w:t>2</w:t>
      </w:r>
      <w:r w:rsidR="00E30466" w:rsidRPr="00E30466">
        <w:rPr>
          <w:rFonts w:ascii="Times New Roman" w:hAnsi="Times New Roman" w:cs="Times New Roman"/>
          <w:sz w:val="24"/>
          <w:szCs w:val="24"/>
        </w:rPr>
        <w:t>2</w:t>
      </w:r>
      <w:r w:rsidRPr="00E30466">
        <w:rPr>
          <w:rFonts w:ascii="Times New Roman" w:hAnsi="Times New Roman" w:cs="Times New Roman"/>
          <w:sz w:val="24"/>
          <w:szCs w:val="24"/>
        </w:rPr>
        <w:t xml:space="preserve"> </w:t>
      </w:r>
      <w:r w:rsidR="00E30466" w:rsidRPr="00E30466">
        <w:rPr>
          <w:rFonts w:ascii="Times New Roman" w:hAnsi="Times New Roman" w:cs="Times New Roman"/>
          <w:sz w:val="24"/>
          <w:szCs w:val="24"/>
        </w:rPr>
        <w:t>дека</w:t>
      </w:r>
      <w:r w:rsidRPr="00E30466">
        <w:rPr>
          <w:rFonts w:ascii="Times New Roman" w:hAnsi="Times New Roman" w:cs="Times New Roman"/>
          <w:sz w:val="24"/>
          <w:szCs w:val="24"/>
        </w:rPr>
        <w:t>бря 202</w:t>
      </w:r>
      <w:r w:rsidR="00E30466" w:rsidRPr="00E30466">
        <w:rPr>
          <w:rFonts w:ascii="Times New Roman" w:hAnsi="Times New Roman" w:cs="Times New Roman"/>
          <w:sz w:val="24"/>
          <w:szCs w:val="24"/>
        </w:rPr>
        <w:t>1</w:t>
      </w:r>
      <w:r w:rsidRPr="00E30466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E30466" w:rsidRPr="00E30466">
        <w:rPr>
          <w:rFonts w:ascii="Times New Roman" w:hAnsi="Times New Roman" w:cs="Times New Roman"/>
          <w:sz w:val="24"/>
          <w:szCs w:val="24"/>
        </w:rPr>
        <w:t>14</w:t>
      </w:r>
      <w:r w:rsidRPr="00E30466">
        <w:rPr>
          <w:rFonts w:ascii="Times New Roman" w:hAnsi="Times New Roman" w:cs="Times New Roman"/>
          <w:sz w:val="24"/>
          <w:szCs w:val="24"/>
        </w:rPr>
        <w:t>/2</w:t>
      </w:r>
      <w:r w:rsidRPr="00872DBD">
        <w:rPr>
          <w:rFonts w:ascii="Times New Roman" w:hAnsi="Times New Roman" w:cs="Times New Roman"/>
          <w:sz w:val="24"/>
          <w:szCs w:val="24"/>
        </w:rPr>
        <w:t xml:space="preserve"> Совет депутатов решил:</w:t>
      </w:r>
    </w:p>
    <w:p w:rsidR="00872DBD" w:rsidRPr="00872DBD" w:rsidRDefault="00872DBD" w:rsidP="00872DBD">
      <w:pPr>
        <w:numPr>
          <w:ilvl w:val="0"/>
          <w:numId w:val="2"/>
        </w:num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872DBD">
        <w:rPr>
          <w:rFonts w:ascii="Times New Roman" w:hAnsi="Times New Roman" w:cs="Times New Roman"/>
          <w:sz w:val="24"/>
          <w:szCs w:val="24"/>
        </w:rPr>
        <w:t xml:space="preserve">Утвердить бюджет муниципального образования </w:t>
      </w:r>
      <w:proofErr w:type="spellStart"/>
      <w:r w:rsidRPr="00872DBD">
        <w:rPr>
          <w:rFonts w:ascii="Times New Roman" w:hAnsi="Times New Roman" w:cs="Times New Roman"/>
          <w:sz w:val="24"/>
          <w:szCs w:val="24"/>
        </w:rPr>
        <w:t>Староникольский</w:t>
      </w:r>
      <w:proofErr w:type="spellEnd"/>
      <w:r w:rsidRPr="00872DBD">
        <w:rPr>
          <w:rFonts w:ascii="Times New Roman" w:hAnsi="Times New Roman" w:cs="Times New Roman"/>
          <w:sz w:val="24"/>
          <w:szCs w:val="24"/>
        </w:rPr>
        <w:t xml:space="preserve"> сельсовет  Красногвардейского района Оренбургской области на 202</w:t>
      </w:r>
      <w:r w:rsidR="00F00D49">
        <w:rPr>
          <w:rFonts w:ascii="Times New Roman" w:hAnsi="Times New Roman" w:cs="Times New Roman"/>
          <w:sz w:val="24"/>
          <w:szCs w:val="24"/>
        </w:rPr>
        <w:t>3</w:t>
      </w:r>
      <w:r w:rsidRPr="00872DBD">
        <w:rPr>
          <w:rFonts w:ascii="Times New Roman" w:hAnsi="Times New Roman" w:cs="Times New Roman"/>
          <w:sz w:val="24"/>
          <w:szCs w:val="24"/>
        </w:rPr>
        <w:t xml:space="preserve"> год  и плановый период 202</w:t>
      </w:r>
      <w:r w:rsidR="00F00D49">
        <w:rPr>
          <w:rFonts w:ascii="Times New Roman" w:hAnsi="Times New Roman" w:cs="Times New Roman"/>
          <w:sz w:val="24"/>
          <w:szCs w:val="24"/>
        </w:rPr>
        <w:t>4</w:t>
      </w:r>
      <w:r w:rsidRPr="00872DBD">
        <w:rPr>
          <w:rFonts w:ascii="Times New Roman" w:hAnsi="Times New Roman" w:cs="Times New Roman"/>
          <w:sz w:val="24"/>
          <w:szCs w:val="24"/>
        </w:rPr>
        <w:t xml:space="preserve"> и 202</w:t>
      </w:r>
      <w:r w:rsidR="00F00D49">
        <w:rPr>
          <w:rFonts w:ascii="Times New Roman" w:hAnsi="Times New Roman" w:cs="Times New Roman"/>
          <w:sz w:val="24"/>
          <w:szCs w:val="24"/>
        </w:rPr>
        <w:t>5</w:t>
      </w:r>
      <w:r w:rsidRPr="00872DBD">
        <w:rPr>
          <w:rFonts w:ascii="Times New Roman" w:hAnsi="Times New Roman" w:cs="Times New Roman"/>
          <w:sz w:val="24"/>
          <w:szCs w:val="24"/>
        </w:rPr>
        <w:t xml:space="preserve"> годов согласно приложению</w:t>
      </w:r>
    </w:p>
    <w:p w:rsidR="00872DBD" w:rsidRPr="00872DBD" w:rsidRDefault="00872DBD" w:rsidP="00872DBD">
      <w:pPr>
        <w:numPr>
          <w:ilvl w:val="0"/>
          <w:numId w:val="2"/>
        </w:num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872DBD">
        <w:rPr>
          <w:rFonts w:ascii="Times New Roman" w:hAnsi="Times New Roman" w:cs="Times New Roman"/>
          <w:sz w:val="24"/>
          <w:szCs w:val="24"/>
        </w:rPr>
        <w:t>Установить, что настоящее решение вступает в силу со дня его</w:t>
      </w:r>
    </w:p>
    <w:p w:rsidR="00872DBD" w:rsidRPr="00872DBD" w:rsidRDefault="00872DBD" w:rsidP="00872DBD">
      <w:pPr>
        <w:tabs>
          <w:tab w:val="left" w:pos="0"/>
        </w:tabs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872DBD">
        <w:rPr>
          <w:rFonts w:ascii="Times New Roman" w:hAnsi="Times New Roman" w:cs="Times New Roman"/>
          <w:sz w:val="24"/>
          <w:szCs w:val="24"/>
        </w:rPr>
        <w:t>официального обнародования, но не ранее 01 января 202</w:t>
      </w:r>
      <w:r w:rsidR="00F00D49">
        <w:rPr>
          <w:rFonts w:ascii="Times New Roman" w:hAnsi="Times New Roman" w:cs="Times New Roman"/>
          <w:sz w:val="24"/>
          <w:szCs w:val="24"/>
        </w:rPr>
        <w:t>3</w:t>
      </w:r>
      <w:r w:rsidRPr="00872DBD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872DBD" w:rsidRPr="00872DBD" w:rsidRDefault="00872DBD" w:rsidP="00872DBD">
      <w:pPr>
        <w:numPr>
          <w:ilvl w:val="0"/>
          <w:numId w:val="2"/>
        </w:num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872DBD">
        <w:rPr>
          <w:rFonts w:ascii="Times New Roman" w:hAnsi="Times New Roman" w:cs="Times New Roman"/>
          <w:sz w:val="24"/>
          <w:szCs w:val="24"/>
        </w:rPr>
        <w:t xml:space="preserve">Возложить контроль за исполнением настоящего решения </w:t>
      </w:r>
      <w:proofErr w:type="gramStart"/>
      <w:r w:rsidRPr="00872DBD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872DBD" w:rsidRPr="00872DBD" w:rsidRDefault="00872DBD" w:rsidP="00872DBD">
      <w:pPr>
        <w:tabs>
          <w:tab w:val="left" w:pos="0"/>
        </w:tabs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872DBD">
        <w:rPr>
          <w:rFonts w:ascii="Times New Roman" w:hAnsi="Times New Roman" w:cs="Times New Roman"/>
          <w:sz w:val="24"/>
          <w:szCs w:val="24"/>
        </w:rPr>
        <w:t>постоянную комиссию по вопросам финансово-экономического развития и сельскому хозяйству.</w:t>
      </w:r>
    </w:p>
    <w:p w:rsidR="00872DBD" w:rsidRPr="00872DBD" w:rsidRDefault="00872DBD" w:rsidP="00872DBD">
      <w:pPr>
        <w:tabs>
          <w:tab w:val="left" w:pos="0"/>
        </w:tabs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p w:rsidR="00872DBD" w:rsidRPr="00872DBD" w:rsidRDefault="00872DBD" w:rsidP="00872DBD">
      <w:pPr>
        <w:tabs>
          <w:tab w:val="left" w:pos="0"/>
        </w:tabs>
        <w:spacing w:after="0"/>
        <w:ind w:right="-5"/>
        <w:rPr>
          <w:rFonts w:ascii="Times New Roman" w:hAnsi="Times New Roman" w:cs="Times New Roman"/>
          <w:sz w:val="24"/>
          <w:szCs w:val="24"/>
        </w:rPr>
      </w:pPr>
    </w:p>
    <w:p w:rsidR="00872DBD" w:rsidRPr="00872DBD" w:rsidRDefault="00872DBD" w:rsidP="00872DBD">
      <w:pPr>
        <w:tabs>
          <w:tab w:val="left" w:pos="0"/>
        </w:tabs>
        <w:spacing w:after="0"/>
        <w:ind w:right="-5"/>
        <w:rPr>
          <w:rFonts w:ascii="Times New Roman" w:hAnsi="Times New Roman" w:cs="Times New Roman"/>
          <w:sz w:val="24"/>
          <w:szCs w:val="24"/>
        </w:rPr>
      </w:pPr>
    </w:p>
    <w:p w:rsidR="00872DBD" w:rsidRPr="00872DBD" w:rsidRDefault="00872DBD" w:rsidP="00872DBD">
      <w:pPr>
        <w:tabs>
          <w:tab w:val="left" w:pos="0"/>
        </w:tabs>
        <w:spacing w:after="0"/>
        <w:ind w:right="-5"/>
        <w:rPr>
          <w:rFonts w:ascii="Times New Roman" w:hAnsi="Times New Roman" w:cs="Times New Roman"/>
          <w:sz w:val="24"/>
          <w:szCs w:val="24"/>
        </w:rPr>
      </w:pPr>
      <w:r w:rsidRPr="00872DBD">
        <w:rPr>
          <w:rFonts w:ascii="Times New Roman" w:hAnsi="Times New Roman" w:cs="Times New Roman"/>
          <w:sz w:val="24"/>
          <w:szCs w:val="24"/>
        </w:rPr>
        <w:t xml:space="preserve">Председатель Совета депутатов                                                         </w:t>
      </w:r>
      <w:r w:rsidR="00146FE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872DBD">
        <w:rPr>
          <w:rFonts w:ascii="Times New Roman" w:hAnsi="Times New Roman" w:cs="Times New Roman"/>
          <w:sz w:val="24"/>
          <w:szCs w:val="24"/>
        </w:rPr>
        <w:t xml:space="preserve"> Н.С. Ковтун</w:t>
      </w:r>
    </w:p>
    <w:p w:rsidR="00872DBD" w:rsidRPr="00872DBD" w:rsidRDefault="00872DBD" w:rsidP="00872DBD">
      <w:pPr>
        <w:tabs>
          <w:tab w:val="left" w:pos="0"/>
        </w:tabs>
        <w:spacing w:after="0"/>
        <w:ind w:right="-5"/>
        <w:rPr>
          <w:rFonts w:ascii="Times New Roman" w:hAnsi="Times New Roman" w:cs="Times New Roman"/>
          <w:sz w:val="24"/>
          <w:szCs w:val="24"/>
        </w:rPr>
      </w:pPr>
    </w:p>
    <w:p w:rsidR="00872DBD" w:rsidRPr="00872DBD" w:rsidRDefault="00872DBD" w:rsidP="00872DBD">
      <w:pPr>
        <w:tabs>
          <w:tab w:val="left" w:pos="0"/>
        </w:tabs>
        <w:spacing w:after="0"/>
        <w:ind w:right="-5"/>
        <w:rPr>
          <w:rFonts w:ascii="Times New Roman" w:hAnsi="Times New Roman" w:cs="Times New Roman"/>
          <w:sz w:val="24"/>
          <w:szCs w:val="24"/>
        </w:rPr>
      </w:pPr>
    </w:p>
    <w:p w:rsidR="00872DBD" w:rsidRPr="00872DBD" w:rsidRDefault="00872DBD" w:rsidP="00872DBD">
      <w:pPr>
        <w:tabs>
          <w:tab w:val="left" w:pos="0"/>
        </w:tabs>
        <w:spacing w:after="0"/>
        <w:ind w:right="-5"/>
        <w:rPr>
          <w:rFonts w:ascii="Times New Roman" w:hAnsi="Times New Roman" w:cs="Times New Roman"/>
          <w:sz w:val="24"/>
          <w:szCs w:val="24"/>
        </w:rPr>
      </w:pPr>
      <w:r w:rsidRPr="00872DBD">
        <w:rPr>
          <w:rFonts w:ascii="Times New Roman" w:hAnsi="Times New Roman" w:cs="Times New Roman"/>
          <w:sz w:val="24"/>
          <w:szCs w:val="24"/>
        </w:rPr>
        <w:t xml:space="preserve">Глава сельсовета                                                                         </w:t>
      </w:r>
      <w:r w:rsidR="00146FE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bookmarkStart w:id="0" w:name="_GoBack"/>
      <w:bookmarkEnd w:id="0"/>
      <w:r w:rsidRPr="00872DBD">
        <w:rPr>
          <w:rFonts w:ascii="Times New Roman" w:hAnsi="Times New Roman" w:cs="Times New Roman"/>
          <w:sz w:val="24"/>
          <w:szCs w:val="24"/>
        </w:rPr>
        <w:t xml:space="preserve">   Л.А. </w:t>
      </w:r>
      <w:proofErr w:type="spellStart"/>
      <w:r w:rsidRPr="00872DBD">
        <w:rPr>
          <w:rFonts w:ascii="Times New Roman" w:hAnsi="Times New Roman" w:cs="Times New Roman"/>
          <w:sz w:val="24"/>
          <w:szCs w:val="24"/>
        </w:rPr>
        <w:t>Ибадлаева</w:t>
      </w:r>
      <w:proofErr w:type="spellEnd"/>
    </w:p>
    <w:p w:rsidR="00872DBD" w:rsidRPr="00872DBD" w:rsidRDefault="00872DBD" w:rsidP="00872DBD">
      <w:pPr>
        <w:tabs>
          <w:tab w:val="left" w:pos="0"/>
        </w:tabs>
        <w:spacing w:after="0"/>
        <w:ind w:right="-5"/>
        <w:rPr>
          <w:rFonts w:ascii="Times New Roman" w:hAnsi="Times New Roman" w:cs="Times New Roman"/>
          <w:sz w:val="24"/>
          <w:szCs w:val="24"/>
        </w:rPr>
      </w:pPr>
    </w:p>
    <w:p w:rsidR="00872DBD" w:rsidRPr="00872DBD" w:rsidRDefault="00872DBD" w:rsidP="00872DBD">
      <w:pPr>
        <w:tabs>
          <w:tab w:val="left" w:pos="0"/>
        </w:tabs>
        <w:spacing w:after="0"/>
        <w:ind w:right="-5"/>
        <w:rPr>
          <w:rFonts w:ascii="Times New Roman" w:hAnsi="Times New Roman" w:cs="Times New Roman"/>
          <w:sz w:val="24"/>
          <w:szCs w:val="24"/>
        </w:rPr>
      </w:pPr>
    </w:p>
    <w:p w:rsidR="00872DBD" w:rsidRPr="00872DBD" w:rsidRDefault="00872DBD" w:rsidP="00872DBD">
      <w:pPr>
        <w:tabs>
          <w:tab w:val="left" w:pos="0"/>
        </w:tabs>
        <w:spacing w:after="0"/>
        <w:ind w:right="-5"/>
        <w:rPr>
          <w:rFonts w:ascii="Times New Roman" w:hAnsi="Times New Roman" w:cs="Times New Roman"/>
          <w:sz w:val="24"/>
          <w:szCs w:val="24"/>
        </w:rPr>
      </w:pPr>
      <w:r w:rsidRPr="00872DBD">
        <w:rPr>
          <w:rFonts w:ascii="Times New Roman" w:hAnsi="Times New Roman" w:cs="Times New Roman"/>
          <w:sz w:val="24"/>
          <w:szCs w:val="24"/>
        </w:rPr>
        <w:t>Разослано: в дело, администрации района, для обнародования –2 экз., финотдел администрации района, прокурору района</w:t>
      </w:r>
    </w:p>
    <w:tbl>
      <w:tblPr>
        <w:tblW w:w="9689" w:type="dxa"/>
        <w:tblInd w:w="108" w:type="dxa"/>
        <w:tblLook w:val="04A0" w:firstRow="1" w:lastRow="0" w:firstColumn="1" w:lastColumn="0" w:noHBand="0" w:noVBand="1"/>
      </w:tblPr>
      <w:tblGrid>
        <w:gridCol w:w="9290"/>
        <w:gridCol w:w="399"/>
      </w:tblGrid>
      <w:tr w:rsidR="00F00D49" w:rsidRPr="00F00D49" w:rsidTr="00F00D49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</w:t>
            </w:r>
          </w:p>
        </w:tc>
      </w:tr>
      <w:tr w:rsidR="00F00D49" w:rsidRPr="00F00D49" w:rsidTr="00F00D49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 муниципального</w:t>
            </w:r>
          </w:p>
        </w:tc>
      </w:tr>
      <w:tr w:rsidR="00F00D49" w:rsidRPr="00F00D49" w:rsidTr="00F00D49">
        <w:trPr>
          <w:trHeight w:val="285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</w:t>
            </w:r>
          </w:p>
        </w:tc>
      </w:tr>
      <w:tr w:rsidR="00F00D49" w:rsidRPr="00F00D49" w:rsidTr="00F00D49">
        <w:trPr>
          <w:trHeight w:val="2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2023 г и на плановый период 2024 и 2025 годов </w:t>
            </w:r>
          </w:p>
        </w:tc>
      </w:tr>
      <w:tr w:rsidR="00F00D49" w:rsidRPr="00F00D49" w:rsidTr="00F00D49">
        <w:trPr>
          <w:trHeight w:val="144"/>
        </w:trPr>
        <w:tc>
          <w:tcPr>
            <w:tcW w:w="9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D49" w:rsidRPr="00F00D49" w:rsidTr="00F00D49">
        <w:trPr>
          <w:trHeight w:val="912"/>
        </w:trPr>
        <w:tc>
          <w:tcPr>
            <w:tcW w:w="968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Бюджет муниципального образования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сельсовет Красногвардейского района Оренбургской области на 2023 год и плановый период 2024 и 2025 годов</w:t>
            </w:r>
          </w:p>
        </w:tc>
      </w:tr>
      <w:tr w:rsidR="00F00D49" w:rsidRPr="00F00D49" w:rsidTr="00F00D49">
        <w:trPr>
          <w:trHeight w:val="464"/>
        </w:trPr>
        <w:tc>
          <w:tcPr>
            <w:tcW w:w="968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00D49" w:rsidRPr="00F00D49" w:rsidTr="00F00D49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00D49" w:rsidRPr="00F00D49" w:rsidTr="00F00D49">
        <w:trPr>
          <w:trHeight w:val="5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Статья 1 .Утвердить основные характеристики  бюджета  муниципального образования 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(далее -  бюджет поселения</w:t>
            </w:r>
            <w:proofErr w:type="gramStart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2023 год и плановый период 2024 и 2025 годов:</w:t>
            </w:r>
          </w:p>
        </w:tc>
      </w:tr>
      <w:tr w:rsidR="00F00D49" w:rsidRPr="00F00D49" w:rsidTr="00F00D49">
        <w:trPr>
          <w:trHeight w:val="636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1) прогнозируемый общий объем доходов бюджета поселения на 2023 год – в сумме 4085,8 тыс. рублей; на 2024 год - в сумме 2475,5 тыс. рублей; на 2025 год - в сумме 2621,6 тыс. рублей.</w:t>
            </w:r>
          </w:p>
        </w:tc>
      </w:tr>
      <w:tr w:rsidR="00F00D49" w:rsidRPr="00F00D49" w:rsidTr="00F00D49">
        <w:trPr>
          <w:trHeight w:val="8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2) общий объем расходов бюджета  поселения на 2023 го</w:t>
            </w:r>
            <w:proofErr w:type="gramStart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д–</w:t>
            </w:r>
            <w:proofErr w:type="gramEnd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сумме  4085,8 тыс. рублей, на 2024 год - в сумме 2475,5 тыс. рублей; на 2025 год - в сумме 2621,6 тыс. рублей. В том числе условно утвержденные расходы на 2024 год 58,6 тыс. руб., на 2025 год</w:t>
            </w: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124,2</w:t>
            </w: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т</w:t>
            </w: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ыс</w:t>
            </w:r>
            <w:proofErr w:type="gramStart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ублей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00D49" w:rsidRPr="00F00D49" w:rsidTr="00F00D49">
        <w:trPr>
          <w:trHeight w:val="62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3)  прогнозируемый дефицит бюджета поселения на 2023 год  -  в сумме 0,0 тыс. рублей; на 2024 год - в сумме 0,0 тыс. рублей; на 2025 год - </w:t>
            </w:r>
            <w:proofErr w:type="gramStart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сумм 0,0 тыс. рублей.</w:t>
            </w:r>
          </w:p>
        </w:tc>
      </w:tr>
      <w:tr w:rsidR="00F00D49" w:rsidRPr="00F00D49" w:rsidTr="00F00D49">
        <w:trPr>
          <w:trHeight w:val="158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4) верхний предел муниципального внутреннего долга муниципального образования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 на 1 января 2024 года – в сумме 0,0 тыс.  рублей, в том числе верхний предел долга по муниципальным гарантиям – в сумме   0,0 тыс.  рублей, на 1 января 2025 года - в сумме 0,0 тыс. рублей, в том числе верхний предел долга по муниципальным гарантиям - в сумме 0,0</w:t>
            </w:r>
            <w:proofErr w:type="gramEnd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тыс. рублей, на 1 января 2026 года - в сумме 0,0 тыс. рублей, в том числе верхний предел долга по муниципальным гарантиям – в сумме   0,0 тыс. рублей.</w:t>
            </w:r>
          </w:p>
        </w:tc>
      </w:tr>
      <w:tr w:rsidR="00F00D49" w:rsidRPr="00F00D49" w:rsidTr="00F00D49">
        <w:trPr>
          <w:trHeight w:val="26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2.</w:t>
            </w:r>
          </w:p>
        </w:tc>
      </w:tr>
      <w:tr w:rsidR="00F00D49" w:rsidRPr="00F00D49" w:rsidTr="00F00D49">
        <w:trPr>
          <w:trHeight w:val="52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Утвердить источники внутреннего финансирования дефицита бюджета поселения на 2023 год и  плановый период 2024 и 2025 годов   согласно приложению 1.</w:t>
            </w:r>
          </w:p>
        </w:tc>
      </w:tr>
      <w:tr w:rsidR="00F00D49" w:rsidRPr="00F00D49" w:rsidTr="00F00D49">
        <w:trPr>
          <w:trHeight w:val="2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3</w:t>
            </w:r>
          </w:p>
        </w:tc>
      </w:tr>
      <w:tr w:rsidR="00F00D49" w:rsidRPr="00F00D49" w:rsidTr="00F00D49">
        <w:trPr>
          <w:trHeight w:val="52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Учесть поступление доходов в бюджет поселения по кодам видов доходов, подвидов доходов на 2023 год  и на плановый период 2024 и 2025 годов согласно приложению 2</w:t>
            </w:r>
          </w:p>
        </w:tc>
      </w:tr>
      <w:tr w:rsidR="00F00D49" w:rsidRPr="00F00D49" w:rsidTr="00F00D49">
        <w:trPr>
          <w:trHeight w:val="2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4</w:t>
            </w:r>
          </w:p>
        </w:tc>
      </w:tr>
      <w:tr w:rsidR="00F00D49" w:rsidRPr="00F00D49" w:rsidTr="00F00D49">
        <w:trPr>
          <w:trHeight w:val="525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Предоставление в 2023 году и в плановом периоде 2024 и 2025 годов   рассрочек и отсрочек по уплате местных налогов и сборов и неналоговых платежей не осуществлять.    </w:t>
            </w:r>
          </w:p>
        </w:tc>
      </w:tr>
      <w:tr w:rsidR="00F00D49" w:rsidRPr="00F00D49" w:rsidTr="00F00D49">
        <w:trPr>
          <w:trHeight w:val="219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5</w:t>
            </w:r>
          </w:p>
        </w:tc>
      </w:tr>
      <w:tr w:rsidR="00F00D49" w:rsidRPr="00F00D49" w:rsidTr="00F00D49">
        <w:trPr>
          <w:trHeight w:val="50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Утвердить распределение бюджетных ассигнований бюджета поселения на 2023  год и  плановый  период 2024 и 2025 годов по разделам и подразделам  классификации расходов бюджета поселения, согласно приложению 3</w:t>
            </w:r>
          </w:p>
        </w:tc>
      </w:tr>
      <w:tr w:rsidR="00F00D49" w:rsidRPr="00F00D49" w:rsidTr="00F00D49">
        <w:trPr>
          <w:trHeight w:val="26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6</w:t>
            </w:r>
          </w:p>
        </w:tc>
      </w:tr>
      <w:tr w:rsidR="00F00D49" w:rsidRPr="00F00D49" w:rsidTr="00F00D49">
        <w:trPr>
          <w:trHeight w:val="519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Утвердить ведомственную структуру расходов  бюджета поселения на 2023 год и плановый период 2024 и 2025 годов  согласно приложению 4</w:t>
            </w:r>
          </w:p>
        </w:tc>
      </w:tr>
      <w:tr w:rsidR="00F00D49" w:rsidRPr="00F00D49" w:rsidTr="00F00D49">
        <w:trPr>
          <w:trHeight w:val="22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7</w:t>
            </w:r>
          </w:p>
        </w:tc>
      </w:tr>
      <w:tr w:rsidR="00F00D49" w:rsidRPr="00F00D49" w:rsidTr="00F00D49">
        <w:trPr>
          <w:trHeight w:val="106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Утвердить распределение бюджетных ассигнований бюджета поселения  по разделам и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на 2023 год  и  плановый период 2024 и 2025 годов    согласно приложению  5</w:t>
            </w:r>
          </w:p>
        </w:tc>
      </w:tr>
      <w:tr w:rsidR="00F00D49" w:rsidRPr="00F00D49" w:rsidTr="00F00D49">
        <w:trPr>
          <w:trHeight w:val="2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8</w:t>
            </w:r>
          </w:p>
        </w:tc>
      </w:tr>
      <w:tr w:rsidR="00F00D49" w:rsidRPr="00F00D49" w:rsidTr="00F00D49">
        <w:trPr>
          <w:trHeight w:val="1152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Утвердить распределение бюджетных ассигнований бюджета поселения по целевым статья</w:t>
            </w:r>
            <w:proofErr w:type="gramStart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м(</w:t>
            </w:r>
            <w:proofErr w:type="gramEnd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2023 год и на плановый период 2024 и 2025 годов согласно приложению 6.       </w:t>
            </w:r>
          </w:p>
        </w:tc>
      </w:tr>
      <w:tr w:rsidR="00F00D49" w:rsidRPr="00F00D49" w:rsidTr="00F00D49">
        <w:trPr>
          <w:trHeight w:val="252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9</w:t>
            </w:r>
          </w:p>
        </w:tc>
      </w:tr>
      <w:tr w:rsidR="00F00D49" w:rsidRPr="00F00D49" w:rsidTr="00F00D49">
        <w:trPr>
          <w:trHeight w:val="852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Утвердить  объем межбюджетных трансфертов, передаваемых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2023 год и плановый период 2024 и 2025 годов согласно приложению 7.</w:t>
            </w:r>
          </w:p>
        </w:tc>
      </w:tr>
      <w:tr w:rsidR="00F00D49" w:rsidRPr="00F00D49" w:rsidTr="00F00D49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10</w:t>
            </w:r>
          </w:p>
        </w:tc>
      </w:tr>
      <w:tr w:rsidR="00F00D49" w:rsidRPr="00F00D49" w:rsidTr="00F00D49">
        <w:trPr>
          <w:trHeight w:val="134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Установить, что заключение и оплата местными учреждениями и органами местного самоуправления муниципального образования  договоров, исполнение которых осуществляется за счет средств  бюджета поселения, производятся в пределах утвержденных им лимитов бюджетных обязательств в соответствии с ведомственной,  экономической классификациями расходов местного бюджета и с учетом принятых и неисполненных обязательств.</w:t>
            </w:r>
            <w:proofErr w:type="gramEnd"/>
          </w:p>
        </w:tc>
      </w:tr>
      <w:tr w:rsidR="00F00D49" w:rsidRPr="00F00D49" w:rsidTr="00F00D49">
        <w:trPr>
          <w:trHeight w:val="108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Обязательства, вытекающие из договоров, исполнение которых осуществляется за счет средств  бюджет поселения, принятые местными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  бюджета поселения.</w:t>
            </w:r>
          </w:p>
        </w:tc>
      </w:tr>
      <w:tr w:rsidR="00F00D49" w:rsidRPr="00F00D49" w:rsidTr="00F00D49">
        <w:trPr>
          <w:trHeight w:val="792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Учет обязательств, подлежащих исполнению за счет средств  бюджета поселения местными учреждениями и органами местного самоуправления муниципального образования, финансируемыми из  бюджета поселения на основе смет доходов и расходов, обеспечивается через   финансовый отдел администрации района.</w:t>
            </w:r>
          </w:p>
        </w:tc>
      </w:tr>
      <w:tr w:rsidR="00F00D49" w:rsidRPr="00F00D49" w:rsidTr="00F00D49">
        <w:trPr>
          <w:trHeight w:val="80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Финансовый отдел администрации района имеет право приостанавливать оплату расходов местных учреждений и органов местного самоуправления муниципального образования, нарушающих установленный порядок учета обязательств, подлежащих исполнению за счет средств  бюджета поселения.</w:t>
            </w:r>
          </w:p>
        </w:tc>
      </w:tr>
      <w:tr w:rsidR="00F00D49" w:rsidRPr="00F00D49" w:rsidTr="00F00D49">
        <w:trPr>
          <w:trHeight w:val="108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Договор, заключенный местным учреждением или органом местного самоуправления муниципального образования с нарушением требований настоящей статьи, либо его часть, устанавливающая повышенные обязательства  бюджета поселения, подлежат признанию </w:t>
            </w:r>
            <w:proofErr w:type="gramStart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недействительными</w:t>
            </w:r>
            <w:proofErr w:type="gramEnd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иску вышестоящей организации или  администрацией сельсовета.</w:t>
            </w:r>
          </w:p>
        </w:tc>
      </w:tr>
      <w:tr w:rsidR="00F00D49" w:rsidRPr="00F00D49" w:rsidTr="00F00D49">
        <w:trPr>
          <w:trHeight w:val="26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11</w:t>
            </w:r>
          </w:p>
        </w:tc>
      </w:tr>
      <w:tr w:rsidR="00F00D49" w:rsidRPr="00F00D49" w:rsidTr="00F00D49">
        <w:trPr>
          <w:trHeight w:val="11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Органы местного самоуправления муниципального образования не вправе принимать в 2023 году и в плановом периоде 2024 и 2025 годах   решения по увеличению численности муниципальных служащих и работников учреждений и организаций бюджетной сферы, находящихся в ведении органов местного самоуправления  муниципального образования.</w:t>
            </w:r>
          </w:p>
        </w:tc>
      </w:tr>
      <w:tr w:rsidR="00F00D49" w:rsidRPr="00F00D49" w:rsidTr="00F00D49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12</w:t>
            </w:r>
          </w:p>
        </w:tc>
      </w:tr>
      <w:tr w:rsidR="00F00D49" w:rsidRPr="00F00D49" w:rsidTr="00F00D49">
        <w:trPr>
          <w:trHeight w:val="106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Установить, что исполнение   бюджета поселения по казначейской системе осуществляется финансовым отделом администрации района с использованием лицевых счетов бюджетных средств, открытых в органе, осуществляющем кассовое обслуживание исполнения  бюджета поселения и в соответствии с законодательством Российской Федерации и законодательством Оренбургской области.</w:t>
            </w:r>
          </w:p>
        </w:tc>
      </w:tr>
      <w:tr w:rsidR="00F00D49" w:rsidRPr="00F00D49" w:rsidTr="00F00D49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13</w:t>
            </w:r>
          </w:p>
        </w:tc>
      </w:tr>
      <w:tr w:rsidR="00F00D49" w:rsidRPr="00F00D49" w:rsidTr="00F00D49">
        <w:trPr>
          <w:trHeight w:val="162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Нормативные и иные правовые акты органов местного самоуправления муниципального образования, влекущие дополнительные расходы за счет средств  бюджета поселения в 2023 году и в плановом периоде 2024 и 2025 годах, а также сокращающие его доходную базу, реализуются и применяются только при наличии соответствующих источников дополнительных поступлений в  бюджет и (или) при сокращении расходов по конкретным статьям бюджета поселения в 2023 году</w:t>
            </w:r>
            <w:proofErr w:type="gramEnd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в плановом периоде 2024 и 2025 годах, а также после внесения соответствующих изменений в настоящее Решение.</w:t>
            </w:r>
          </w:p>
        </w:tc>
      </w:tr>
      <w:tr w:rsidR="00F00D49" w:rsidRPr="00F00D49" w:rsidTr="00F00D49">
        <w:trPr>
          <w:trHeight w:val="80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если реализация правового акта частично (не в полной мере) обеспечена источниками финансирования в  бюджете поселения, такой правовой акт реализуется и применяется в пределах средств, предусмотренных на эти цели в  бюджете поселения  на 2023 год и плановый период 2024 и 2025 годах.</w:t>
            </w:r>
          </w:p>
        </w:tc>
      </w:tr>
      <w:tr w:rsidR="00F00D49" w:rsidRPr="00F00D49" w:rsidTr="00F00D49">
        <w:trPr>
          <w:trHeight w:val="26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14</w:t>
            </w:r>
          </w:p>
        </w:tc>
      </w:tr>
      <w:tr w:rsidR="00F00D49" w:rsidRPr="00F00D49" w:rsidTr="00F00D49">
        <w:trPr>
          <w:trHeight w:val="116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Установить, что  субсидии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 (работ и услуг), субвенции, межбюджетные  субсидии и иные межбюджетные трансферты, предусмотренные настоящим решением, предоставляются в порядке  и условиях определенных правовыми актами  администрации сельсовета.</w:t>
            </w:r>
          </w:p>
        </w:tc>
      </w:tr>
      <w:tr w:rsidR="00F00D49" w:rsidRPr="00F00D49" w:rsidTr="00F00D49">
        <w:trPr>
          <w:trHeight w:val="219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15</w:t>
            </w:r>
          </w:p>
        </w:tc>
      </w:tr>
      <w:tr w:rsidR="00F00D49" w:rsidRPr="00F00D49" w:rsidTr="00F00D49">
        <w:trPr>
          <w:trHeight w:val="106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Установить, что  в 2023 году и плановом периоде 2024 и 2025 годах  средства, полученные  от оказания платных  услуг муниципальными казенными учреждениями,  а также полученные ими  безвозмездные поступления от физических  и юридических лиц, в том числе добровольные пожертвования, в полном объеме зачисляются в доходы местного бюджета.</w:t>
            </w:r>
          </w:p>
        </w:tc>
      </w:tr>
      <w:tr w:rsidR="00F00D49" w:rsidRPr="00F00D49" w:rsidTr="00F00D49">
        <w:trPr>
          <w:trHeight w:val="2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Статья 16</w:t>
            </w:r>
          </w:p>
        </w:tc>
      </w:tr>
      <w:tr w:rsidR="00F00D49" w:rsidRPr="00F00D49" w:rsidTr="00F00D49">
        <w:trPr>
          <w:trHeight w:val="672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Утвердить общий объем бюджетных ассигнований на исполнение публичных нормативных обязательств на 2023 год - в сумме 0,0 тыс. рублей, на 2024 год - в сумме 0,0 тыс. рублей, на 2025 год в сумме 0,0 тыс.  рублей.</w:t>
            </w:r>
          </w:p>
        </w:tc>
      </w:tr>
      <w:tr w:rsidR="00F00D49" w:rsidRPr="00F00D49" w:rsidTr="00F00D49">
        <w:trPr>
          <w:trHeight w:val="219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17</w:t>
            </w:r>
          </w:p>
        </w:tc>
      </w:tr>
      <w:tr w:rsidR="00F00D49" w:rsidRPr="00F00D49" w:rsidTr="00F00D49">
        <w:trPr>
          <w:trHeight w:val="80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Утвердить объем бюджетных ассигнований дорожного фонда муниципального образования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на 2023 год в размере 418,2 тыс. рублей, на 2024 год – в сумме  440,1 тыс. рублей, на 2025 год – в сумме 467,0 тыс. рублей.</w:t>
            </w:r>
          </w:p>
        </w:tc>
      </w:tr>
      <w:tr w:rsidR="00F00D49" w:rsidRPr="00F00D49" w:rsidTr="00F00D49">
        <w:trPr>
          <w:trHeight w:val="219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18</w:t>
            </w:r>
          </w:p>
        </w:tc>
      </w:tr>
      <w:tr w:rsidR="00F00D49" w:rsidRPr="00F00D49" w:rsidTr="00F00D49">
        <w:trPr>
          <w:trHeight w:val="519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Утвердить порядок предоставления иных межбюджетных трансфертов бюджету муниципального образования Красногвардейский район Оренбургской области согласно приложению 8</w:t>
            </w:r>
          </w:p>
        </w:tc>
      </w:tr>
      <w:tr w:rsidR="00F00D49" w:rsidRPr="00F00D49" w:rsidTr="00F00D49">
        <w:trPr>
          <w:trHeight w:val="24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19</w:t>
            </w:r>
          </w:p>
        </w:tc>
      </w:tr>
      <w:tr w:rsidR="00F00D49" w:rsidRPr="00F00D49" w:rsidTr="00F00D49">
        <w:trPr>
          <w:trHeight w:val="576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Утвердить программу муниципальных внутренних заимствований на 2023 год  и  плановый период 2024 и 2025 годов   согласно приложению 9</w:t>
            </w:r>
          </w:p>
        </w:tc>
      </w:tr>
      <w:tr w:rsidR="00F00D49" w:rsidRPr="00F00D49" w:rsidTr="00F00D49">
        <w:trPr>
          <w:trHeight w:val="28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20</w:t>
            </w:r>
          </w:p>
        </w:tc>
      </w:tr>
      <w:tr w:rsidR="00F00D49" w:rsidRPr="00F00D49" w:rsidTr="00F00D49">
        <w:trPr>
          <w:trHeight w:val="132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соответствии с ч. 4 ст. 27 Положения о бюджетном процессе в муниципальном образовании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области, утвержденного решением Совета депутатов муниципального образования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 от 22.12.2021 года № 14/2 установить следующие дополнительные основания для внесения изменений в сводную бюджетную роспись бюджета поселения без внесения изменений в настоящее решение: </w:t>
            </w:r>
            <w:proofErr w:type="gramEnd"/>
          </w:p>
        </w:tc>
      </w:tr>
      <w:tr w:rsidR="00F00D49" w:rsidRPr="00F00D49" w:rsidTr="00F00D49">
        <w:trPr>
          <w:trHeight w:val="576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-перераспределение бюджетных ассигнований между направлениями расходов, видами расходов в пределах общего объема бюджетных ассигнований по целевой статье расходов классификации расходов бюджетов;</w:t>
            </w:r>
          </w:p>
        </w:tc>
      </w:tr>
      <w:tr w:rsidR="00F00D49" w:rsidRPr="00F00D49" w:rsidTr="00F00D49">
        <w:trPr>
          <w:trHeight w:val="72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-увеличение бюджетных ассигнований сверх объемов, утвержденных настоящим решением, за счет поступающих из других бюджетов бюджетной системы Российской Федерации межбюджетных трансфертов, не имеющих целевого характера;</w:t>
            </w:r>
          </w:p>
        </w:tc>
      </w:tr>
      <w:tr w:rsidR="00F00D49" w:rsidRPr="00F00D49" w:rsidTr="00F00D49">
        <w:trPr>
          <w:trHeight w:val="52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- исполнение судебных актов, предусматривающих обращение взыскания на средства бюджета поселения и (или) предусматривающих перечисление этих сре</w:t>
            </w:r>
            <w:proofErr w:type="gramStart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дств в сч</w:t>
            </w:r>
            <w:proofErr w:type="gramEnd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ет оплаты судебных издержек, увеличение подлежащих уплате сумм налогов, сборов, пеней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      </w:r>
          </w:p>
        </w:tc>
      </w:tr>
      <w:tr w:rsidR="00F00D49" w:rsidRPr="00F00D49" w:rsidTr="00F00D49">
        <w:trPr>
          <w:trHeight w:val="780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-перераспределение бюджетных ассигнований между разделами, подразделами, целевыми статьями, видами расходов классификации расходов бюджетов в целях обеспечения условий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получения средств из других бюджетов бюджетной системы Российской Федерации;</w:t>
            </w:r>
          </w:p>
        </w:tc>
      </w:tr>
      <w:tr w:rsidR="00F00D49" w:rsidRPr="00F00D49" w:rsidTr="00F00D49">
        <w:trPr>
          <w:trHeight w:val="768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-увеличение бюджетных ассигнований в случае поступления (выделения) субсидий, субвенций, иных межбюджетных трансфертов и безвозмездных поступлений от юридических и физических лиц, имеющих целевое назначение, сверх объемов, утвержденных настоящим Решением;</w:t>
            </w:r>
          </w:p>
        </w:tc>
      </w:tr>
      <w:tr w:rsidR="00F00D49" w:rsidRPr="00F00D49" w:rsidTr="00F00D49">
        <w:trPr>
          <w:trHeight w:val="1872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-увеличение (уменьшение) бюджетных ассигнований по расходам на дорожное </w:t>
            </w:r>
            <w:proofErr w:type="gramStart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хозяйство</w:t>
            </w:r>
            <w:proofErr w:type="gramEnd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текущем году исходя из уточненного прогноза поступлений доходов, образующих дорожный фонд поселения в соответствии с Решением Совета депутатов муниципального образования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 от 18 ноября 2013 года № 27/2 «О муниципальном дорожном фонде муниципального образования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области», а также их перераспределение между целевыми статьями и видами расходов в пределах общего объема дорожного фонда в целях исполнения обязательств бюджета поселения.</w:t>
            </w:r>
          </w:p>
        </w:tc>
      </w:tr>
      <w:tr w:rsidR="00F00D49" w:rsidRPr="00F00D49" w:rsidTr="00F00D49">
        <w:trPr>
          <w:trHeight w:val="912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</w:t>
            </w:r>
            <w:proofErr w:type="gramStart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 перераспределение бюджетных ассигнований между разделами, подразделами, целевыми статьями, видами расходов на повышение оплаты труда работников, а также для обеспечения участия  в проектах с долевой финансирования из областного  и  районного бюджетов. </w:t>
            </w:r>
            <w:proofErr w:type="gramEnd"/>
          </w:p>
        </w:tc>
      </w:tr>
      <w:tr w:rsidR="00F00D49" w:rsidRPr="00F00D49" w:rsidTr="00F00D49">
        <w:trPr>
          <w:trHeight w:val="816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-  перераспределение бюджетных ассигнований между кодами разделов и подразделов</w:t>
            </w:r>
            <w:proofErr w:type="gramStart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целевыми    </w:t>
            </w: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статьями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расходов,видами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расходов,за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счет свободных средств не имеющих бюджетных      </w:t>
            </w: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обязательств в целях исполнения обязательств бюджета муниципального образования</w:t>
            </w:r>
          </w:p>
        </w:tc>
      </w:tr>
      <w:tr w:rsidR="00F00D49" w:rsidRPr="00F00D49" w:rsidTr="00F00D49">
        <w:trPr>
          <w:trHeight w:val="576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-изменение бюджетных ассигнований по </w:t>
            </w:r>
            <w:proofErr w:type="gramStart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межбюджетным</w:t>
            </w:r>
            <w:proofErr w:type="gramEnd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траснфертам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передаваемым в бюджет района на основании заключенных соглашений</w:t>
            </w:r>
          </w:p>
        </w:tc>
      </w:tr>
      <w:tr w:rsidR="00F00D49" w:rsidRPr="00F00D49" w:rsidTr="00F00D49">
        <w:trPr>
          <w:trHeight w:val="564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Изменения, внесенные в сводную бюджетную роспись по основаниям, установленным настоящей статьей, учитываются при последующем внесении изменений в решение о бюджете</w:t>
            </w:r>
          </w:p>
        </w:tc>
      </w:tr>
      <w:tr w:rsidR="00F00D49" w:rsidRPr="00F00D49" w:rsidTr="00F00D49">
        <w:trPr>
          <w:trHeight w:val="288"/>
        </w:trPr>
        <w:tc>
          <w:tcPr>
            <w:tcW w:w="9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21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D49" w:rsidRPr="00F00D49" w:rsidTr="00F00D49">
        <w:trPr>
          <w:trHeight w:val="1212"/>
        </w:trPr>
        <w:tc>
          <w:tcPr>
            <w:tcW w:w="9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Утвердить основные параметры первоочередных расходов за счет средств местного бюджета, отнесенных к полномочиям органов местного самоуправления на 2023 год согласно приложению 10</w:t>
            </w:r>
          </w:p>
        </w:tc>
      </w:tr>
    </w:tbl>
    <w:p w:rsidR="00352FAC" w:rsidRPr="00352FAC" w:rsidRDefault="00352FAC" w:rsidP="00352FAC">
      <w:pPr>
        <w:tabs>
          <w:tab w:val="left" w:pos="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09351E" w:rsidRDefault="0009351E"/>
    <w:p w:rsidR="0009351E" w:rsidRDefault="0009351E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0F71FE" w:rsidRDefault="000F71FE"/>
    <w:p w:rsidR="000F71FE" w:rsidRDefault="000F71FE"/>
    <w:p w:rsidR="000F71FE" w:rsidRDefault="000F71FE"/>
    <w:tbl>
      <w:tblPr>
        <w:tblW w:w="8680" w:type="dxa"/>
        <w:tblInd w:w="108" w:type="dxa"/>
        <w:tblLook w:val="04A0" w:firstRow="1" w:lastRow="0" w:firstColumn="1" w:lastColumn="0" w:noHBand="0" w:noVBand="1"/>
      </w:tblPr>
      <w:tblGrid>
        <w:gridCol w:w="3100"/>
        <w:gridCol w:w="2680"/>
        <w:gridCol w:w="980"/>
        <w:gridCol w:w="960"/>
        <w:gridCol w:w="960"/>
      </w:tblGrid>
      <w:tr w:rsidR="00F00D49" w:rsidRPr="00F00D49" w:rsidTr="00F00D49">
        <w:trPr>
          <w:trHeight w:val="345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 1</w:t>
            </w:r>
          </w:p>
        </w:tc>
      </w:tr>
      <w:tr w:rsidR="00F00D49" w:rsidRPr="00F00D49" w:rsidTr="00F00D49">
        <w:trPr>
          <w:trHeight w:val="225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F00D49" w:rsidRPr="00F00D49" w:rsidTr="00F00D49">
        <w:trPr>
          <w:trHeight w:val="270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</w:t>
            </w:r>
          </w:p>
        </w:tc>
      </w:tr>
      <w:tr w:rsidR="00F00D49" w:rsidRPr="00F00D49" w:rsidTr="00F00D49">
        <w:trPr>
          <w:trHeight w:val="288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 2023 год  и плановый период </w:t>
            </w:r>
          </w:p>
        </w:tc>
      </w:tr>
      <w:tr w:rsidR="00F00D49" w:rsidRPr="00F00D49" w:rsidTr="00F00D49">
        <w:trPr>
          <w:trHeight w:val="288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и 2025 годов</w:t>
            </w:r>
          </w:p>
        </w:tc>
      </w:tr>
      <w:tr w:rsidR="00F00D49" w:rsidRPr="00F00D49" w:rsidTr="00F00D49">
        <w:trPr>
          <w:trHeight w:val="464"/>
        </w:trPr>
        <w:tc>
          <w:tcPr>
            <w:tcW w:w="868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0D49" w:rsidRPr="00F00D49" w:rsidTr="00F00D49">
        <w:trPr>
          <w:trHeight w:val="464"/>
        </w:trPr>
        <w:tc>
          <w:tcPr>
            <w:tcW w:w="86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0D49" w:rsidRPr="00F00D49" w:rsidTr="00F00D49">
        <w:trPr>
          <w:trHeight w:val="288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D49" w:rsidRPr="00F00D49" w:rsidTr="00F00D49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Источники внутреннего финансирования  дефицита бюджета </w:t>
            </w:r>
          </w:p>
        </w:tc>
      </w:tr>
      <w:tr w:rsidR="00F00D49" w:rsidRPr="00F00D49" w:rsidTr="00F00D49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поселения</w:t>
            </w:r>
          </w:p>
        </w:tc>
      </w:tr>
      <w:tr w:rsidR="00F00D49" w:rsidRPr="00F00D49" w:rsidTr="00F00D49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 2023 год  и плановый период 2024 и 2025 годов</w:t>
            </w:r>
          </w:p>
        </w:tc>
      </w:tr>
      <w:tr w:rsidR="00F00D49" w:rsidRPr="00F00D49" w:rsidTr="00F00D49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00D49" w:rsidRPr="00F00D49" w:rsidTr="00F00D49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(</w:t>
            </w: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 рублей)</w:t>
            </w:r>
          </w:p>
        </w:tc>
      </w:tr>
      <w:tr w:rsidR="00F00D49" w:rsidRPr="00F00D49" w:rsidTr="00F00D49">
        <w:trPr>
          <w:trHeight w:val="60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источников финансирования по бюджетной классификации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      2023 год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2024 год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2025 год</w:t>
            </w:r>
          </w:p>
        </w:tc>
      </w:tr>
      <w:tr w:rsidR="00F00D49" w:rsidRPr="00F00D49" w:rsidTr="00F00D49">
        <w:trPr>
          <w:trHeight w:val="40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F00D49" w:rsidRPr="00F00D49" w:rsidTr="00F00D49">
        <w:trPr>
          <w:trHeight w:val="792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01 00 00 00 00 0000 000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F00D49" w:rsidRPr="00F00D49" w:rsidTr="00F00D49">
        <w:trPr>
          <w:trHeight w:val="94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01 05 00 00 00 0000 000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0D49" w:rsidRPr="00F00D49" w:rsidTr="00F00D49">
        <w:trPr>
          <w:trHeight w:val="564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01 05 00 00 00 0000 500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-4085,8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-2475,5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-2621,6</w:t>
            </w:r>
          </w:p>
        </w:tc>
      </w:tr>
      <w:tr w:rsidR="00F00D49" w:rsidRPr="00F00D49" w:rsidTr="00F00D49">
        <w:trPr>
          <w:trHeight w:val="504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01 05 02 00 00 0000 500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-4085,8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-2475,5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-2621,6</w:t>
            </w:r>
          </w:p>
        </w:tc>
      </w:tr>
      <w:tr w:rsidR="00F00D49" w:rsidRPr="00F00D49" w:rsidTr="00F00D49">
        <w:trPr>
          <w:trHeight w:val="61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01 05 02 01 00 0000 510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-4085,8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-2475,5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-2621,6</w:t>
            </w:r>
          </w:p>
        </w:tc>
      </w:tr>
      <w:tr w:rsidR="00F00D49" w:rsidRPr="00F00D49" w:rsidTr="00F00D49">
        <w:trPr>
          <w:trHeight w:val="54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01 05 02 01 10 0000 510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-4085,8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-2475,5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-2621,6</w:t>
            </w:r>
          </w:p>
        </w:tc>
      </w:tr>
      <w:tr w:rsidR="00F00D49" w:rsidRPr="00F00D49" w:rsidTr="00F00D49">
        <w:trPr>
          <w:trHeight w:val="52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01 05 00 00 00 0000 600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4085,8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2475,5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2621,6</w:t>
            </w:r>
          </w:p>
        </w:tc>
      </w:tr>
      <w:tr w:rsidR="00F00D49" w:rsidRPr="00F00D49" w:rsidTr="00F00D49">
        <w:trPr>
          <w:trHeight w:val="52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01 05 02 00 00 0000 600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4085,8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2475,5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2621,6</w:t>
            </w:r>
          </w:p>
        </w:tc>
      </w:tr>
      <w:tr w:rsidR="00F00D49" w:rsidRPr="00F00D49" w:rsidTr="00F00D49">
        <w:trPr>
          <w:trHeight w:val="55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01 05 02 01 00 0000 610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4085,8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2475,5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2621,6</w:t>
            </w:r>
          </w:p>
        </w:tc>
      </w:tr>
      <w:tr w:rsidR="00F00D49" w:rsidRPr="00F00D49" w:rsidTr="00F00D49">
        <w:trPr>
          <w:trHeight w:val="58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01 05 02 01 10 0000 610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4085,8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2475,5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2621,6</w:t>
            </w:r>
          </w:p>
        </w:tc>
      </w:tr>
      <w:tr w:rsidR="00F00D49" w:rsidRPr="00F00D49" w:rsidTr="00F00D49">
        <w:trPr>
          <w:trHeight w:val="6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источников финансирования дефицитов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</w:tbl>
    <w:p w:rsidR="000F71FE" w:rsidRDefault="000F71FE"/>
    <w:p w:rsidR="00F00D49" w:rsidRDefault="00F00D49"/>
    <w:p w:rsidR="00F00D49" w:rsidRDefault="00F00D49"/>
    <w:p w:rsidR="00F00D49" w:rsidRDefault="00F00D49"/>
    <w:tbl>
      <w:tblPr>
        <w:tblW w:w="9500" w:type="dxa"/>
        <w:tblInd w:w="108" w:type="dxa"/>
        <w:tblLook w:val="04A0" w:firstRow="1" w:lastRow="0" w:firstColumn="1" w:lastColumn="0" w:noHBand="0" w:noVBand="1"/>
      </w:tblPr>
      <w:tblGrid>
        <w:gridCol w:w="2320"/>
        <w:gridCol w:w="4000"/>
        <w:gridCol w:w="1080"/>
        <w:gridCol w:w="1120"/>
        <w:gridCol w:w="980"/>
      </w:tblGrid>
      <w:tr w:rsidR="00F00D49" w:rsidRPr="00F00D49" w:rsidTr="00F00D49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2</w:t>
            </w:r>
          </w:p>
        </w:tc>
      </w:tr>
      <w:tr w:rsidR="00F00D49" w:rsidRPr="00F00D49" w:rsidTr="00F00D49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бюджету муниципального образования</w:t>
            </w:r>
          </w:p>
        </w:tc>
      </w:tr>
      <w:tr w:rsidR="00F00D49" w:rsidRPr="00F00D49" w:rsidTr="00F00D49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на 2023 год  </w:t>
            </w:r>
          </w:p>
        </w:tc>
      </w:tr>
      <w:tr w:rsidR="00F00D49" w:rsidRPr="00F00D49" w:rsidTr="00F00D49">
        <w:trPr>
          <w:trHeight w:val="270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 плановый период 2024 и 2025 годов</w:t>
            </w:r>
          </w:p>
        </w:tc>
      </w:tr>
      <w:tr w:rsidR="00F00D49" w:rsidRPr="00F00D49" w:rsidTr="00F00D49">
        <w:trPr>
          <w:trHeight w:val="464"/>
        </w:trPr>
        <w:tc>
          <w:tcPr>
            <w:tcW w:w="950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0D49" w:rsidRPr="00F00D49" w:rsidTr="00F00D49">
        <w:trPr>
          <w:trHeight w:val="464"/>
        </w:trPr>
        <w:tc>
          <w:tcPr>
            <w:tcW w:w="950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0D49" w:rsidRPr="00F00D49" w:rsidTr="00F00D49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Поступление доходов в бюджет поселения по кодам видов доходов,</w:t>
            </w:r>
          </w:p>
        </w:tc>
      </w:tr>
      <w:tr w:rsidR="00F00D49" w:rsidRPr="00F00D49" w:rsidTr="00F00D49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подвидов доходов на 2023 год и плановый период 2024 и 2025 годов </w:t>
            </w:r>
          </w:p>
        </w:tc>
      </w:tr>
      <w:tr w:rsidR="00F00D49" w:rsidRPr="00F00D49" w:rsidTr="00F00D49">
        <w:trPr>
          <w:trHeight w:val="312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0D49" w:rsidRPr="00F00D49" w:rsidTr="00F00D49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(тысяч рублей)</w:t>
            </w:r>
          </w:p>
        </w:tc>
      </w:tr>
      <w:tr w:rsidR="00F00D49" w:rsidRPr="00F00D49" w:rsidTr="00F00D49">
        <w:trPr>
          <w:trHeight w:val="315"/>
        </w:trPr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кода дохода бюджета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00D49" w:rsidRPr="00F00D49" w:rsidTr="00F00D49">
        <w:trPr>
          <w:trHeight w:val="288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</w:tr>
      <w:tr w:rsidR="00F00D49" w:rsidRPr="00F00D49" w:rsidTr="00F00D49">
        <w:trPr>
          <w:trHeight w:val="288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</w:tr>
      <w:tr w:rsidR="00F00D49" w:rsidRPr="00F00D49" w:rsidTr="00F00D49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F00D49" w:rsidRPr="00F00D49" w:rsidTr="00F00D49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</w:rPr>
            </w:pPr>
            <w:r w:rsidRPr="00F00D49"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1236,2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971,4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994,2</w:t>
            </w:r>
          </w:p>
        </w:tc>
      </w:tr>
      <w:tr w:rsidR="00F00D49" w:rsidRPr="00F00D49" w:rsidTr="00F00D49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107,0</w:t>
            </w:r>
          </w:p>
        </w:tc>
      </w:tr>
      <w:tr w:rsidR="00F00D49" w:rsidRPr="00F00D49" w:rsidTr="00F00D49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107,0</w:t>
            </w:r>
          </w:p>
        </w:tc>
      </w:tr>
      <w:tr w:rsidR="00F00D49" w:rsidRPr="00F00D49" w:rsidTr="00F00D49">
        <w:trPr>
          <w:trHeight w:val="17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107,0</w:t>
            </w:r>
          </w:p>
        </w:tc>
      </w:tr>
      <w:tr w:rsidR="00F00D49" w:rsidRPr="00F00D49" w:rsidTr="00F00D49">
        <w:trPr>
          <w:trHeight w:val="8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418,2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467,0</w:t>
            </w:r>
          </w:p>
        </w:tc>
      </w:tr>
      <w:tr w:rsidR="00F00D49" w:rsidRPr="00F00D49" w:rsidTr="00F00D49">
        <w:trPr>
          <w:trHeight w:val="8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418,2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467,0</w:t>
            </w:r>
          </w:p>
        </w:tc>
      </w:tr>
      <w:tr w:rsidR="00F00D49" w:rsidRPr="00F00D49" w:rsidTr="00F00D49">
        <w:trPr>
          <w:trHeight w:val="154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223,3</w:t>
            </w:r>
          </w:p>
        </w:tc>
      </w:tr>
      <w:tr w:rsidR="00F00D49" w:rsidRPr="00F00D49" w:rsidTr="00F00D49">
        <w:trPr>
          <w:trHeight w:val="26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1 03 02231 01 0000 110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нормативам</w:t>
            </w:r>
            <w:proofErr w:type="gram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223,3</w:t>
            </w:r>
          </w:p>
        </w:tc>
      </w:tr>
      <w:tr w:rsidR="00F00D49" w:rsidRPr="00F00D49" w:rsidTr="00F00D49">
        <w:trPr>
          <w:trHeight w:val="19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1 03 02240 01 0000 110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F00D49" w:rsidRPr="00F00D49" w:rsidTr="00F00D49">
        <w:trPr>
          <w:trHeight w:val="279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1 03 02241 01 0000 110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нормативам</w:t>
            </w:r>
            <w:proofErr w:type="gram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F00D49" w:rsidRPr="00F00D49" w:rsidTr="00F00D49">
        <w:trPr>
          <w:trHeight w:val="15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1 03 02250 01 0000 110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244,8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269,7</w:t>
            </w:r>
          </w:p>
        </w:tc>
      </w:tr>
      <w:tr w:rsidR="00F00D49" w:rsidRPr="00F00D49" w:rsidTr="00F00D49">
        <w:trPr>
          <w:trHeight w:val="256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1 03 02251 01 0000 110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нормативам</w:t>
            </w:r>
            <w:proofErr w:type="gram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244,8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269,7</w:t>
            </w:r>
          </w:p>
        </w:tc>
      </w:tr>
      <w:tr w:rsidR="00F00D49" w:rsidRPr="00F00D49" w:rsidTr="00F00D49">
        <w:trPr>
          <w:trHeight w:val="16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1 03 02260 01 0000 110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-26,1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-27,5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-27,5</w:t>
            </w:r>
          </w:p>
        </w:tc>
      </w:tr>
      <w:tr w:rsidR="00F00D49" w:rsidRPr="00F00D49" w:rsidTr="00F00D49">
        <w:trPr>
          <w:trHeight w:val="253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1 03 02261 01 0000 110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proofErr w:type="gram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нормативам</w:t>
            </w:r>
            <w:proofErr w:type="gram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-26,1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-27,5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-27,5</w:t>
            </w:r>
          </w:p>
        </w:tc>
      </w:tr>
      <w:tr w:rsidR="00F00D49" w:rsidRPr="00F00D49" w:rsidTr="00F00D49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1 05 00000 00 0000 000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151,0</w:t>
            </w:r>
          </w:p>
        </w:tc>
      </w:tr>
      <w:tr w:rsidR="00F00D49" w:rsidRPr="00F00D49" w:rsidTr="00F00D49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151,0</w:t>
            </w:r>
          </w:p>
        </w:tc>
      </w:tr>
      <w:tr w:rsidR="00F00D49" w:rsidRPr="00F00D49" w:rsidTr="00F00D49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1 05 03010 01 0000 110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151,0</w:t>
            </w:r>
          </w:p>
        </w:tc>
      </w:tr>
      <w:tr w:rsidR="00F00D49" w:rsidRPr="00F00D49" w:rsidTr="00F00D49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244,9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244,9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244,9</w:t>
            </w:r>
          </w:p>
        </w:tc>
      </w:tr>
      <w:tr w:rsidR="00F00D49" w:rsidRPr="00F00D49" w:rsidTr="00F00D49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F00D49" w:rsidRPr="00F00D49" w:rsidTr="00F00D49">
        <w:trPr>
          <w:trHeight w:val="11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F00D49" w:rsidRPr="00F00D49" w:rsidTr="00F00D49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240,9</w:t>
            </w:r>
          </w:p>
        </w:tc>
      </w:tr>
      <w:tr w:rsidR="00F00D49" w:rsidRPr="00F00D49" w:rsidTr="00F00D49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109,2</w:t>
            </w:r>
          </w:p>
        </w:tc>
      </w:tr>
      <w:tr w:rsidR="00F00D49" w:rsidRPr="00F00D49" w:rsidTr="00F00D49">
        <w:trPr>
          <w:trHeight w:val="8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109,2</w:t>
            </w:r>
          </w:p>
        </w:tc>
      </w:tr>
      <w:tr w:rsidR="00F00D49" w:rsidRPr="00F00D49" w:rsidTr="00F00D49">
        <w:trPr>
          <w:trHeight w:val="3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131,7</w:t>
            </w:r>
          </w:p>
        </w:tc>
      </w:tr>
      <w:tr w:rsidR="00F00D49" w:rsidRPr="00F00D49" w:rsidTr="00F00D49">
        <w:trPr>
          <w:trHeight w:val="99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131,7</w:t>
            </w:r>
          </w:p>
        </w:tc>
      </w:tr>
      <w:tr w:rsidR="00F00D49" w:rsidRPr="00F00D49" w:rsidTr="00F00D49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1 08 00000 00 0000 000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</w:tr>
      <w:tr w:rsidR="00F00D49" w:rsidRPr="00F00D49" w:rsidTr="00F00D49">
        <w:trPr>
          <w:trHeight w:val="11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0D49" w:rsidRPr="00F00D49" w:rsidTr="00F00D49">
        <w:trPr>
          <w:trHeight w:val="19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1 08 04020 01 0000 110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0D49" w:rsidRPr="00F00D49" w:rsidTr="00F00D49">
        <w:trPr>
          <w:trHeight w:val="8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70,8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23,0</w:t>
            </w:r>
          </w:p>
        </w:tc>
      </w:tr>
      <w:tr w:rsidR="00F00D49" w:rsidRPr="00F00D49" w:rsidTr="00F00D49">
        <w:trPr>
          <w:trHeight w:val="212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</w:t>
            </w:r>
            <w:r w:rsidRPr="00F00D4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</w:t>
            </w: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70,8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23,0</w:t>
            </w:r>
          </w:p>
        </w:tc>
      </w:tr>
      <w:tr w:rsidR="00F00D49" w:rsidRPr="00F00D49" w:rsidTr="00F00D49">
        <w:trPr>
          <w:trHeight w:val="196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1 11 0502</w:t>
            </w:r>
            <w:r w:rsidRPr="00F00D4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</w:t>
            </w: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F00D49" w:rsidRPr="00F00D49" w:rsidTr="00F00D49">
        <w:trPr>
          <w:trHeight w:val="184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1 11 05025 10 0000 120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55,8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24,1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</w:tr>
      <w:tr w:rsidR="00F00D49" w:rsidRPr="00F00D49" w:rsidTr="00F00D49">
        <w:trPr>
          <w:trHeight w:val="202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F00D49" w:rsidRPr="00F00D49" w:rsidTr="00F00D49">
        <w:trPr>
          <w:trHeight w:val="163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</w:tr>
      <w:tr w:rsidR="00F00D49" w:rsidRPr="00F00D49" w:rsidTr="00F00D49">
        <w:trPr>
          <w:trHeight w:val="3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F00D49" w:rsidRPr="00F00D49" w:rsidTr="00F00D49">
        <w:trPr>
          <w:trHeight w:val="82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1 16 02000 02 0000 140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F00D49" w:rsidRPr="00F00D49" w:rsidTr="00F00D49">
        <w:trPr>
          <w:trHeight w:val="11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1 16 02020 02 0000 140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F00D49" w:rsidRPr="00F00D49" w:rsidTr="00F00D49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1 17 00000 00 0000 000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0D49" w:rsidRPr="00F00D49" w:rsidTr="00F00D49">
        <w:trPr>
          <w:trHeight w:val="39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1 17 15000 00 0000 150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Инициативные платежи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0D49" w:rsidRPr="00F00D49" w:rsidTr="00F00D49">
        <w:trPr>
          <w:trHeight w:val="9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1 17 15030 10 0202 150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Инициативные платежи, зачисляемые в бюджет сельских поселений "Обустройство игровой площадки"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0D49" w:rsidRPr="00F00D49" w:rsidTr="00F00D49">
        <w:trPr>
          <w:trHeight w:val="3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2849,6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1504,1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1627,4</w:t>
            </w:r>
          </w:p>
        </w:tc>
      </w:tr>
      <w:tr w:rsidR="00F00D49" w:rsidRPr="00F00D49" w:rsidTr="00F00D49">
        <w:trPr>
          <w:trHeight w:val="8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2849,6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1504,1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1627,4</w:t>
            </w:r>
          </w:p>
        </w:tc>
      </w:tr>
      <w:tr w:rsidR="00F00D49" w:rsidRPr="00F00D49" w:rsidTr="00F00D49">
        <w:trPr>
          <w:trHeight w:val="5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2 02 10000 00 0000 150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1488,0</w:t>
            </w:r>
          </w:p>
        </w:tc>
      </w:tr>
      <w:tr w:rsidR="00F00D49" w:rsidRPr="00F00D49" w:rsidTr="00F00D49">
        <w:trPr>
          <w:trHeight w:val="5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2 02 15001  00 0000 150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1367,3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1369,3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1485,6</w:t>
            </w:r>
          </w:p>
        </w:tc>
      </w:tr>
      <w:tr w:rsidR="00F00D49" w:rsidRPr="00F00D49" w:rsidTr="00F00D49">
        <w:trPr>
          <w:trHeight w:val="8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 из бюджета субъекта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1367,3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1369,3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1485,6</w:t>
            </w:r>
          </w:p>
        </w:tc>
      </w:tr>
      <w:tr w:rsidR="00F00D49" w:rsidRPr="00F00D49" w:rsidTr="00F00D49">
        <w:trPr>
          <w:trHeight w:val="8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2 02 16001 00 0000 150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</w:tr>
      <w:tr w:rsidR="00F00D49" w:rsidRPr="00F00D49" w:rsidTr="00F00D49">
        <w:trPr>
          <w:trHeight w:val="8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2 02 16001 10 0000 150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</w:tr>
      <w:tr w:rsidR="00F00D49" w:rsidRPr="00F00D49" w:rsidTr="00F00D49">
        <w:trPr>
          <w:trHeight w:val="40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дотации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0D49" w:rsidRPr="00F00D49" w:rsidTr="00F00D49">
        <w:trPr>
          <w:trHeight w:val="5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Прочие дотации бюджетам </w:t>
            </w:r>
            <w:proofErr w:type="gram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сельских</w:t>
            </w:r>
            <w:proofErr w:type="gram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послений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0D49" w:rsidRPr="00F00D49" w:rsidTr="00F00D49">
        <w:trPr>
          <w:trHeight w:val="5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2 02 20000 00 0000 150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0D49" w:rsidRPr="00F00D49" w:rsidTr="00F00D49">
        <w:trPr>
          <w:trHeight w:val="5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2 02 29999 00 0000 150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Прочие субсидии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0D49" w:rsidRPr="00F00D49" w:rsidTr="00F00D49">
        <w:trPr>
          <w:trHeight w:val="5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2 02 29999 10 0000 150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0D49" w:rsidRPr="00F00D49" w:rsidTr="00F00D49">
        <w:trPr>
          <w:trHeight w:val="5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139,4</w:t>
            </w:r>
          </w:p>
        </w:tc>
      </w:tr>
      <w:tr w:rsidR="00F00D49" w:rsidRPr="00F00D49" w:rsidTr="00F00D49">
        <w:trPr>
          <w:trHeight w:val="109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F00D49" w:rsidRPr="00F00D49" w:rsidTr="00F00D49">
        <w:trPr>
          <w:trHeight w:val="11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F00D49" w:rsidRPr="00F00D49" w:rsidTr="00F00D49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ДОХОДОВ: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4085,8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2475,5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2621,6</w:t>
            </w:r>
          </w:p>
        </w:tc>
      </w:tr>
    </w:tbl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p w:rsidR="00F00D49" w:rsidRDefault="00F00D49"/>
    <w:tbl>
      <w:tblPr>
        <w:tblW w:w="9760" w:type="dxa"/>
        <w:tblInd w:w="108" w:type="dxa"/>
        <w:tblLook w:val="04A0" w:firstRow="1" w:lastRow="0" w:firstColumn="1" w:lastColumn="0" w:noHBand="0" w:noVBand="1"/>
      </w:tblPr>
      <w:tblGrid>
        <w:gridCol w:w="5720"/>
        <w:gridCol w:w="520"/>
        <w:gridCol w:w="640"/>
        <w:gridCol w:w="960"/>
        <w:gridCol w:w="960"/>
        <w:gridCol w:w="960"/>
      </w:tblGrid>
      <w:tr w:rsidR="00F00D49" w:rsidRPr="00F00D49" w:rsidTr="00F00D49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№ 3</w:t>
            </w:r>
          </w:p>
        </w:tc>
      </w:tr>
      <w:tr w:rsidR="00F00D49" w:rsidRPr="00F00D49" w:rsidTr="00F00D49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к бюджету муниципального образования                                                                                           </w:t>
            </w:r>
          </w:p>
        </w:tc>
      </w:tr>
      <w:tr w:rsidR="00F00D49" w:rsidRPr="00F00D49" w:rsidTr="00F00D49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2023 год</w:t>
            </w:r>
          </w:p>
        </w:tc>
      </w:tr>
      <w:tr w:rsidR="00F00D49" w:rsidRPr="00F00D49" w:rsidTr="00F00D49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2024  и 2025 годов</w:t>
            </w:r>
          </w:p>
        </w:tc>
      </w:tr>
      <w:tr w:rsidR="00F00D49" w:rsidRPr="00F00D49" w:rsidTr="00F00D49">
        <w:trPr>
          <w:trHeight w:val="525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0D49" w:rsidRPr="00F00D49" w:rsidTr="00F00D49">
        <w:trPr>
          <w:trHeight w:val="464"/>
        </w:trPr>
        <w:tc>
          <w:tcPr>
            <w:tcW w:w="976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  бюджетных ассигнований бюджета поселения по разделам и подразделам классификации расходов бюджета поселения на 2023 год  и плановый период 2024 и 2025 годов </w:t>
            </w:r>
          </w:p>
        </w:tc>
      </w:tr>
      <w:tr w:rsidR="00F00D49" w:rsidRPr="00F00D49" w:rsidTr="00F00D49">
        <w:trPr>
          <w:trHeight w:val="464"/>
        </w:trPr>
        <w:tc>
          <w:tcPr>
            <w:tcW w:w="97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00D49" w:rsidRPr="00F00D49" w:rsidTr="00F00D49">
        <w:trPr>
          <w:trHeight w:val="464"/>
        </w:trPr>
        <w:tc>
          <w:tcPr>
            <w:tcW w:w="97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00D49" w:rsidRPr="00F00D49" w:rsidTr="00F00D49">
        <w:trPr>
          <w:trHeight w:val="300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00D49" w:rsidRPr="00F00D49" w:rsidTr="00F00D49">
        <w:trPr>
          <w:trHeight w:val="288"/>
        </w:trPr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0D4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( тыс. рублей)</w:t>
            </w:r>
          </w:p>
        </w:tc>
      </w:tr>
      <w:tr w:rsidR="00F00D49" w:rsidRPr="00F00D49" w:rsidTr="00F00D49">
        <w:trPr>
          <w:trHeight w:val="464"/>
        </w:trPr>
        <w:tc>
          <w:tcPr>
            <w:tcW w:w="5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разделов и подразделов</w:t>
            </w: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2023г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2024г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2025г</w:t>
            </w:r>
          </w:p>
        </w:tc>
      </w:tr>
      <w:tr w:rsidR="00F00D49" w:rsidRPr="00F00D49" w:rsidTr="00F00D49">
        <w:trPr>
          <w:trHeight w:val="464"/>
        </w:trPr>
        <w:tc>
          <w:tcPr>
            <w:tcW w:w="5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0D49" w:rsidRPr="00F00D49" w:rsidTr="00F00D49">
        <w:trPr>
          <w:trHeight w:val="31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00D49" w:rsidRPr="00F00D49" w:rsidTr="00F00D49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761,4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983,1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983,1</w:t>
            </w:r>
          </w:p>
        </w:tc>
      </w:tr>
      <w:tr w:rsidR="00F00D49" w:rsidRPr="00F00D49" w:rsidTr="00F00D49">
        <w:trPr>
          <w:trHeight w:val="52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F00D49" w:rsidRPr="00F00D49" w:rsidTr="00F00D49">
        <w:trPr>
          <w:trHeight w:val="79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F00D49" w:rsidRPr="00F00D49" w:rsidTr="00F00D49">
        <w:trPr>
          <w:trHeight w:val="37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139,4</w:t>
            </w:r>
          </w:p>
        </w:tc>
      </w:tr>
      <w:tr w:rsidR="00F00D49" w:rsidRPr="00F00D49" w:rsidTr="00F00D49">
        <w:trPr>
          <w:trHeight w:val="39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 подготовка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F00D49" w:rsidRPr="00F00D49" w:rsidTr="00F00D49">
        <w:trPr>
          <w:trHeight w:val="5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</w:tr>
      <w:tr w:rsidR="00F00D49" w:rsidRPr="00F00D49" w:rsidTr="00F00D49">
        <w:trPr>
          <w:trHeight w:val="63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0D49" w:rsidRPr="00F00D49" w:rsidTr="00F00D49">
        <w:trPr>
          <w:trHeight w:val="28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433,1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455,0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481,9</w:t>
            </w:r>
          </w:p>
        </w:tc>
      </w:tr>
      <w:tr w:rsidR="00F00D49" w:rsidRPr="00F00D49" w:rsidTr="00F00D49">
        <w:trPr>
          <w:trHeight w:val="31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467,0</w:t>
            </w:r>
          </w:p>
        </w:tc>
      </w:tr>
      <w:tr w:rsidR="00F00D49" w:rsidRPr="00F00D49" w:rsidTr="00F00D49">
        <w:trPr>
          <w:trHeight w:val="3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</w:tr>
      <w:tr w:rsidR="00F00D49" w:rsidRPr="00F00D49" w:rsidTr="00F00D49">
        <w:trPr>
          <w:trHeight w:val="3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1919,5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89,9</w:t>
            </w:r>
          </w:p>
        </w:tc>
      </w:tr>
      <w:tr w:rsidR="00F00D49" w:rsidRPr="00F00D49" w:rsidTr="00F00D49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F00D49" w:rsidRPr="00F00D49" w:rsidTr="00F00D49">
        <w:trPr>
          <w:trHeight w:val="28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F00D49" w:rsidRPr="00F00D49" w:rsidTr="00F00D49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371,4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420,1</w:t>
            </w:r>
          </w:p>
        </w:tc>
      </w:tr>
      <w:tr w:rsidR="00F00D49" w:rsidRPr="00F00D49" w:rsidTr="00F00D49">
        <w:trPr>
          <w:trHeight w:val="31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420,1</w:t>
            </w:r>
          </w:p>
        </w:tc>
      </w:tr>
      <w:tr w:rsidR="00F00D49" w:rsidRPr="00F00D49" w:rsidTr="00F00D49">
        <w:trPr>
          <w:trHeight w:val="6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F00D49" w:rsidRPr="00F00D49" w:rsidTr="00F00D49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</w:tr>
      <w:tr w:rsidR="00F00D49" w:rsidRPr="00F00D49" w:rsidTr="00F00D49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58,6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124,2</w:t>
            </w:r>
          </w:p>
        </w:tc>
      </w:tr>
      <w:tr w:rsidR="00F00D49" w:rsidRPr="00F00D49" w:rsidTr="00F00D49">
        <w:trPr>
          <w:trHeight w:val="37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  РАСХОДОВ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4085,8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2475,5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2621,6</w:t>
            </w:r>
          </w:p>
        </w:tc>
      </w:tr>
    </w:tbl>
    <w:p w:rsidR="00F00D49" w:rsidRDefault="00F00D49"/>
    <w:p w:rsidR="00F00D49" w:rsidRDefault="00F00D49"/>
    <w:p w:rsidR="00F00D49" w:rsidRDefault="00F00D49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776"/>
        <w:gridCol w:w="540"/>
        <w:gridCol w:w="416"/>
        <w:gridCol w:w="461"/>
        <w:gridCol w:w="1455"/>
        <w:gridCol w:w="516"/>
        <w:gridCol w:w="766"/>
        <w:gridCol w:w="766"/>
        <w:gridCol w:w="766"/>
      </w:tblGrid>
      <w:tr w:rsidR="00F00D49" w:rsidRPr="00F00D49" w:rsidTr="00F00D49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Приложение № 4</w:t>
            </w:r>
          </w:p>
        </w:tc>
      </w:tr>
      <w:tr w:rsidR="00F00D49" w:rsidRPr="00F00D49" w:rsidTr="00F00D49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F00D49" w:rsidRPr="00F00D49" w:rsidTr="00F00D49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2023 год</w:t>
            </w:r>
          </w:p>
        </w:tc>
      </w:tr>
      <w:tr w:rsidR="00F00D49" w:rsidRPr="00F00D49" w:rsidTr="00F00D49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и  плановый период 2024 и 2025 годов</w:t>
            </w:r>
          </w:p>
        </w:tc>
      </w:tr>
      <w:tr w:rsidR="00F00D49" w:rsidRPr="00F00D49" w:rsidTr="00F00D49">
        <w:trPr>
          <w:trHeight w:val="22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0D49" w:rsidRPr="00F00D49" w:rsidTr="00F00D49">
        <w:trPr>
          <w:trHeight w:val="464"/>
        </w:trPr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Ведомственная структура расходов  бюджета поселения на 2023 год  и  плановый период 2024 и 2025 годов</w:t>
            </w:r>
          </w:p>
        </w:tc>
      </w:tr>
      <w:tr w:rsidR="00F00D49" w:rsidRPr="00F00D49" w:rsidTr="00F00D49">
        <w:trPr>
          <w:trHeight w:val="464"/>
        </w:trPr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00D49" w:rsidRPr="00F00D49" w:rsidTr="00F00D49">
        <w:trPr>
          <w:trHeight w:val="240"/>
        </w:trPr>
        <w:tc>
          <w:tcPr>
            <w:tcW w:w="0" w:type="auto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F00D49" w:rsidRPr="00F00D49" w:rsidTr="00F00D49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Вед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F00D49" w:rsidRPr="00F00D49" w:rsidTr="00F00D49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</w:tr>
      <w:tr w:rsidR="00F00D49" w:rsidRPr="00F00D49" w:rsidTr="00F00D4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F00D49" w:rsidRPr="00F00D49" w:rsidTr="00F00D49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4085,8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2475,5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2621,6</w:t>
            </w:r>
          </w:p>
        </w:tc>
      </w:tr>
      <w:tr w:rsidR="00F00D49" w:rsidRPr="00F00D49" w:rsidTr="00F00D4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983,1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983,1</w:t>
            </w:r>
          </w:p>
        </w:tc>
      </w:tr>
      <w:tr w:rsidR="00F00D49" w:rsidRPr="00F00D49" w:rsidTr="00F00D49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F00D49" w:rsidRPr="00F00D49" w:rsidTr="00F00D49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F00D49" w:rsidRPr="00F00D49" w:rsidTr="00F00D49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F00D49" w:rsidRPr="00F00D49" w:rsidTr="00F00D49">
        <w:trPr>
          <w:trHeight w:val="8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F00D49" w:rsidRPr="00F00D49" w:rsidTr="00F00D49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F00D49" w:rsidRPr="00F00D49" w:rsidTr="00F00D49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F00D49" w:rsidRPr="00F00D49" w:rsidTr="00F00D49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F00D49" w:rsidRPr="00F00D49" w:rsidTr="00F00D49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F00D49" w:rsidRPr="00F00D49" w:rsidTr="00F00D49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F00D49" w:rsidRPr="00F00D49" w:rsidTr="00F00D49">
        <w:trPr>
          <w:trHeight w:val="8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F00D49" w:rsidRPr="00F00D49" w:rsidTr="00F00D49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F00D49" w:rsidRPr="00F00D49" w:rsidTr="00F00D49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365,2</w:t>
            </w:r>
          </w:p>
        </w:tc>
      </w:tr>
      <w:tr w:rsidR="00F00D49" w:rsidRPr="00F00D49" w:rsidTr="00F00D49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136,5</w:t>
            </w:r>
          </w:p>
        </w:tc>
      </w:tr>
      <w:tr w:rsidR="00F00D49" w:rsidRPr="00F00D49" w:rsidTr="00F00D4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</w:tr>
      <w:tr w:rsidR="00F00D49" w:rsidRPr="00F00D49" w:rsidTr="00F00D4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139,4</w:t>
            </w:r>
          </w:p>
        </w:tc>
      </w:tr>
      <w:tr w:rsidR="00F00D49" w:rsidRPr="00F00D49" w:rsidTr="00F00D49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F00D49" w:rsidRPr="00F00D49" w:rsidTr="00F00D49">
        <w:trPr>
          <w:trHeight w:val="11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F00D49" w:rsidRPr="00F00D49" w:rsidTr="00F00D49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F00D49" w:rsidRPr="00F00D49" w:rsidTr="00F00D49">
        <w:trPr>
          <w:trHeight w:val="8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F00D49" w:rsidRPr="00F00D49" w:rsidTr="00F00D49">
        <w:trPr>
          <w:trHeight w:val="8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F00D49" w:rsidRPr="00F00D49" w:rsidTr="00F00D49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127,0</w:t>
            </w:r>
          </w:p>
        </w:tc>
      </w:tr>
      <w:tr w:rsidR="00F00D49" w:rsidRPr="00F00D49" w:rsidTr="00F00D49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12,4</w:t>
            </w:r>
          </w:p>
        </w:tc>
      </w:tr>
      <w:tr w:rsidR="00F00D49" w:rsidRPr="00F00D49" w:rsidTr="00F00D49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</w:tr>
      <w:tr w:rsidR="00F00D49" w:rsidRPr="00F00D49" w:rsidTr="00F00D49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0D49" w:rsidRPr="00F00D49" w:rsidTr="00F00D49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0D49" w:rsidRPr="00F00D49" w:rsidTr="00F00D49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0D49" w:rsidRPr="00F00D49" w:rsidTr="00F00D49">
        <w:trPr>
          <w:trHeight w:val="8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безопасности жизнедеятельности населения в муниципальном образовании»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0D49" w:rsidRPr="00F00D49" w:rsidTr="00F00D49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0D49" w:rsidRPr="00F00D49" w:rsidTr="00F00D49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0D49" w:rsidRPr="00F00D49" w:rsidTr="00F00D4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433,1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481,9</w:t>
            </w:r>
          </w:p>
        </w:tc>
      </w:tr>
      <w:tr w:rsidR="00F00D49" w:rsidRPr="00F00D49" w:rsidTr="00F00D4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467,0</w:t>
            </w:r>
          </w:p>
        </w:tc>
      </w:tr>
      <w:tr w:rsidR="00F00D49" w:rsidRPr="00F00D49" w:rsidTr="00F00D49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467,0</w:t>
            </w:r>
          </w:p>
        </w:tc>
      </w:tr>
      <w:tr w:rsidR="00F00D49" w:rsidRPr="00F00D49" w:rsidTr="00F00D49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467,0</w:t>
            </w:r>
          </w:p>
        </w:tc>
      </w:tr>
      <w:tr w:rsidR="00F00D49" w:rsidRPr="00F00D49" w:rsidTr="00F00D49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Комплексы процессных мероприятий 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467,0</w:t>
            </w:r>
          </w:p>
        </w:tc>
      </w:tr>
      <w:tr w:rsidR="00F00D49" w:rsidRPr="00F00D49" w:rsidTr="00F00D49">
        <w:trPr>
          <w:trHeight w:val="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F00D49" w:rsidRPr="00F00D49" w:rsidTr="00F00D49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F00D49" w:rsidRPr="00F00D49" w:rsidTr="00F00D49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367,0</w:t>
            </w:r>
          </w:p>
        </w:tc>
      </w:tr>
      <w:tr w:rsidR="00F00D49" w:rsidRPr="00F00D49" w:rsidTr="00F00D49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367,0</w:t>
            </w:r>
          </w:p>
        </w:tc>
      </w:tr>
      <w:tr w:rsidR="00F00D49" w:rsidRPr="00F00D49" w:rsidTr="00F00D4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</w:tr>
      <w:tr w:rsidR="00F00D49" w:rsidRPr="00F00D49" w:rsidTr="00F00D49">
        <w:trPr>
          <w:trHeight w:val="10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</w:tr>
      <w:tr w:rsidR="00F00D49" w:rsidRPr="00F00D49" w:rsidTr="00F00D49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</w:tr>
      <w:tr w:rsidR="00F00D49" w:rsidRPr="00F00D49" w:rsidTr="00F00D49">
        <w:trPr>
          <w:trHeight w:val="10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</w:tr>
      <w:tr w:rsidR="00F00D49" w:rsidRPr="00F00D49" w:rsidTr="00F00D49">
        <w:trPr>
          <w:trHeight w:val="10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F00D49" w:rsidRPr="00F00D49" w:rsidTr="00F00D49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F00D49" w:rsidRPr="00F00D49" w:rsidTr="00F00D49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F00D49" w:rsidRPr="00F00D49" w:rsidTr="00F00D49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F00D49" w:rsidRPr="00F00D49" w:rsidTr="00F00D49">
        <w:trPr>
          <w:trHeight w:val="11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F00D49" w:rsidRPr="00F00D49" w:rsidTr="00F00D49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F00D49" w:rsidRPr="00F00D49" w:rsidTr="00F00D49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1919,5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</w:tr>
      <w:tr w:rsidR="00F00D49" w:rsidRPr="00F00D49" w:rsidTr="00F00D4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F00D49" w:rsidRPr="00F00D49" w:rsidTr="00F00D49">
        <w:trPr>
          <w:trHeight w:val="13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F00D49" w:rsidRPr="00F00D49" w:rsidTr="00F00D4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F00D49" w:rsidRPr="00F00D49" w:rsidTr="00F00D49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F00D49" w:rsidRPr="00F00D49" w:rsidTr="00F00D49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F00D49" w:rsidRPr="00F00D49" w:rsidTr="00F00D49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F00D49" w:rsidRPr="00F00D49" w:rsidTr="00F00D4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F00D49" w:rsidRPr="00F00D49" w:rsidTr="00F00D49">
        <w:trPr>
          <w:trHeight w:val="14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F00D49" w:rsidRPr="00F00D49" w:rsidTr="00F00D49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F00D49" w:rsidRPr="00F00D49" w:rsidTr="00F00D49">
        <w:trPr>
          <w:trHeight w:val="10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"Мероприятия в сфере жилищно-коммунальной инфраструктуры и повышения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F00D49" w:rsidRPr="00F00D49" w:rsidTr="00F00D49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F00D49" w:rsidRPr="00F00D49" w:rsidTr="00F00D49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F00D49" w:rsidRPr="00F00D49" w:rsidTr="00F00D49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0D49" w:rsidRPr="00F00D49" w:rsidTr="00F00D49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0D49" w:rsidRPr="00F00D49" w:rsidTr="00F00D49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(Обустройство игровой площадки)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33.5.П5.S1402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0D49" w:rsidRPr="00F00D49" w:rsidTr="00F00D49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33.5.П5.S1402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0D49" w:rsidRPr="00F00D49" w:rsidTr="00F00D49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(Обустройство игровой площадки)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33.5.П5.И1402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0D49" w:rsidRPr="00F00D49" w:rsidTr="00F00D49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33.5.П5.И1402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0D49" w:rsidRPr="00F00D49" w:rsidTr="00F00D49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460,3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371,4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420,1</w:t>
            </w:r>
          </w:p>
        </w:tc>
      </w:tr>
      <w:tr w:rsidR="00F00D49" w:rsidRPr="00F00D49" w:rsidTr="00F00D4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420,1</w:t>
            </w:r>
          </w:p>
        </w:tc>
      </w:tr>
      <w:tr w:rsidR="00F00D49" w:rsidRPr="00F00D49" w:rsidTr="00F00D49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420,1</w:t>
            </w:r>
          </w:p>
        </w:tc>
      </w:tr>
      <w:tr w:rsidR="00F00D49" w:rsidRPr="00F00D49" w:rsidTr="00F00D49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420,1</w:t>
            </w:r>
          </w:p>
        </w:tc>
      </w:tr>
      <w:tr w:rsidR="00F00D49" w:rsidRPr="00F00D49" w:rsidTr="00F00D49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420,1</w:t>
            </w:r>
          </w:p>
        </w:tc>
      </w:tr>
      <w:tr w:rsidR="00F00D49" w:rsidRPr="00F00D49" w:rsidTr="00F00D49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F00D49" w:rsidRPr="00F00D49" w:rsidTr="00F00D49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F00D49" w:rsidRPr="00F00D49" w:rsidTr="00F00D49">
        <w:trPr>
          <w:trHeight w:val="7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145,8</w:t>
            </w:r>
          </w:p>
        </w:tc>
      </w:tr>
      <w:tr w:rsidR="00F00D49" w:rsidRPr="00F00D49" w:rsidTr="00F00D49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145,8</w:t>
            </w:r>
          </w:p>
        </w:tc>
      </w:tr>
      <w:tr w:rsidR="00F00D49" w:rsidRPr="00F00D49" w:rsidTr="00F00D49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0D49" w:rsidRPr="00F00D49" w:rsidTr="00F00D49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0D49" w:rsidRPr="00F00D49" w:rsidTr="00F00D49">
        <w:trPr>
          <w:trHeight w:val="12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F00D49" w:rsidRPr="00F00D49" w:rsidTr="00F00D4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F00D49" w:rsidRPr="00F00D49" w:rsidTr="00F00D49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(библиотеки)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F00D49" w:rsidRPr="00F00D49" w:rsidTr="00F00D4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F00D49" w:rsidRPr="00F00D49" w:rsidTr="00F00D49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F00D49" w:rsidRPr="00F00D49" w:rsidTr="00F00D4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</w:tr>
      <w:tr w:rsidR="00F00D49" w:rsidRPr="00F00D49" w:rsidTr="00F00D49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Оренбурской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</w:tr>
      <w:tr w:rsidR="00F00D49" w:rsidRPr="00F00D49" w:rsidTr="00F00D49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</w:tr>
      <w:tr w:rsidR="00F00D49" w:rsidRPr="00F00D49" w:rsidTr="00F00D49">
        <w:trPr>
          <w:trHeight w:val="8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</w:tr>
      <w:tr w:rsidR="00F00D49" w:rsidRPr="00F00D49" w:rsidTr="00F00D49">
        <w:trPr>
          <w:trHeight w:val="12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Межбюджетные трансферты бюджетам муниципальных районов </w:t>
            </w:r>
            <w:proofErr w:type="gram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</w:tr>
      <w:tr w:rsidR="00F00D49" w:rsidRPr="00F00D49" w:rsidTr="00F00D4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</w:tr>
      <w:tr w:rsidR="00F00D49" w:rsidRPr="00F00D49" w:rsidTr="00F00D49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</w:tr>
      <w:tr w:rsidR="00F00D49" w:rsidRPr="00F00D49" w:rsidTr="00F00D4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</w:tr>
      <w:tr w:rsidR="00F00D49" w:rsidRPr="00F00D49" w:rsidTr="00F00D49">
        <w:trPr>
          <w:trHeight w:val="20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F00D49" w:rsidRPr="00F00D49" w:rsidTr="00F00D4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Иные межбюджетные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транферты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F00D49" w:rsidRPr="00F00D49" w:rsidTr="00F00D4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124,2</w:t>
            </w:r>
          </w:p>
        </w:tc>
      </w:tr>
      <w:tr w:rsidR="00F00D49" w:rsidRPr="00F00D49" w:rsidTr="00F00D4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124,2</w:t>
            </w:r>
          </w:p>
        </w:tc>
      </w:tr>
      <w:tr w:rsidR="00F00D49" w:rsidRPr="00F00D49" w:rsidTr="00F00D4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124,2</w:t>
            </w:r>
          </w:p>
        </w:tc>
      </w:tr>
      <w:tr w:rsidR="00F00D49" w:rsidRPr="00F00D49" w:rsidTr="00F00D4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99.9.00.00000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124,2</w:t>
            </w:r>
          </w:p>
        </w:tc>
      </w:tr>
      <w:tr w:rsidR="00F00D49" w:rsidRPr="00F00D49" w:rsidTr="00F00D4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99.9.00.00000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124,2</w:t>
            </w:r>
          </w:p>
        </w:tc>
      </w:tr>
      <w:tr w:rsidR="00F00D49" w:rsidRPr="00F00D49" w:rsidTr="00F00D4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4085,8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2475,5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2621,6</w:t>
            </w:r>
          </w:p>
        </w:tc>
      </w:tr>
    </w:tbl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10015C" w:rsidRDefault="0010015C"/>
    <w:p w:rsidR="0010015C" w:rsidRDefault="0010015C"/>
    <w:p w:rsidR="000405A1" w:rsidRDefault="000405A1"/>
    <w:p w:rsidR="000405A1" w:rsidRDefault="000405A1"/>
    <w:p w:rsidR="000405A1" w:rsidRDefault="000405A1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316"/>
        <w:gridCol w:w="416"/>
        <w:gridCol w:w="461"/>
        <w:gridCol w:w="1455"/>
        <w:gridCol w:w="516"/>
        <w:gridCol w:w="766"/>
        <w:gridCol w:w="766"/>
        <w:gridCol w:w="766"/>
      </w:tblGrid>
      <w:tr w:rsidR="00F00D49" w:rsidRPr="00F00D49" w:rsidTr="00F00D49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Приложение № 5</w:t>
            </w:r>
          </w:p>
        </w:tc>
      </w:tr>
      <w:tr w:rsidR="00F00D49" w:rsidRPr="00F00D49" w:rsidTr="00F00D49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 бюджету муниципального образования </w:t>
            </w:r>
          </w:p>
        </w:tc>
      </w:tr>
      <w:tr w:rsidR="00F00D49" w:rsidRPr="00F00D49" w:rsidTr="00F00D49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2023 год</w:t>
            </w:r>
          </w:p>
        </w:tc>
      </w:tr>
      <w:tr w:rsidR="00F00D49" w:rsidRPr="00F00D49" w:rsidTr="00F00D49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2024 и 2025 годов</w:t>
            </w:r>
          </w:p>
        </w:tc>
      </w:tr>
      <w:tr w:rsidR="00F00D49" w:rsidRPr="00F00D49" w:rsidTr="00F00D49">
        <w:trPr>
          <w:trHeight w:val="10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0D49" w:rsidRPr="00F00D49" w:rsidTr="00F00D49">
        <w:trPr>
          <w:trHeight w:val="464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  бюджета поселения по разделам и подразделам, целевым статьям (муниципальным программам и непрограммным направлениям деятельности), группам и подгруппам вид</w:t>
            </w:r>
            <w:r w:rsidRPr="00F00D49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ов</w:t>
            </w: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расходов  классификации расходов на 2023 год и  плановый период 2024 и 2025 годов </w:t>
            </w:r>
          </w:p>
        </w:tc>
      </w:tr>
      <w:tr w:rsidR="00F00D49" w:rsidRPr="00F00D49" w:rsidTr="00F00D49">
        <w:trPr>
          <w:trHeight w:val="63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00D49" w:rsidRPr="00F00D49" w:rsidTr="00F00D49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F00D49" w:rsidRPr="00F00D49" w:rsidTr="00F00D49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F00D49" w:rsidRPr="00F00D49" w:rsidTr="00F00D49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</w:tr>
      <w:tr w:rsidR="00F00D49" w:rsidRPr="00F00D49" w:rsidTr="00F00D4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F00D49" w:rsidRPr="00F00D49" w:rsidTr="00F00D4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4085,8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2475,5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2621,6</w:t>
            </w:r>
          </w:p>
        </w:tc>
      </w:tr>
      <w:tr w:rsidR="00F00D49" w:rsidRPr="00F00D49" w:rsidTr="00F00D49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983,1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983,1</w:t>
            </w:r>
          </w:p>
        </w:tc>
      </w:tr>
      <w:tr w:rsidR="00F00D49" w:rsidRPr="00F00D49" w:rsidTr="00F00D49">
        <w:trPr>
          <w:trHeight w:val="5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F00D49" w:rsidRPr="00F00D49" w:rsidTr="00F00D49">
        <w:trPr>
          <w:trHeight w:val="10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F00D49" w:rsidRPr="00F00D49" w:rsidTr="00F00D49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F00D49" w:rsidRPr="00F00D49" w:rsidTr="00F00D49">
        <w:trPr>
          <w:trHeight w:val="8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F00D49" w:rsidRPr="00F00D49" w:rsidTr="00F00D4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F00D49" w:rsidRPr="00F00D49" w:rsidTr="00F00D49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F00D49" w:rsidRPr="00F00D49" w:rsidTr="00F00D49">
        <w:trPr>
          <w:trHeight w:val="8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F00D49" w:rsidRPr="00F00D49" w:rsidTr="00F00D49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F00D49" w:rsidRPr="00F00D49" w:rsidTr="00F00D49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F00D49" w:rsidRPr="00F00D49" w:rsidTr="00F00D49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F00D49" w:rsidRPr="00F00D49" w:rsidTr="00F00D4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F00D49" w:rsidRPr="00F00D49" w:rsidTr="00F00D49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365,2</w:t>
            </w:r>
          </w:p>
        </w:tc>
      </w:tr>
      <w:tr w:rsidR="00F00D49" w:rsidRPr="00F00D49" w:rsidTr="00F00D49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136,5</w:t>
            </w:r>
          </w:p>
        </w:tc>
      </w:tr>
      <w:tr w:rsidR="00F00D49" w:rsidRPr="00F00D49" w:rsidTr="00F00D4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</w:tr>
      <w:tr w:rsidR="00F00D49" w:rsidRPr="00F00D49" w:rsidTr="00F00D4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139,4</w:t>
            </w:r>
          </w:p>
        </w:tc>
      </w:tr>
      <w:tr w:rsidR="00F00D49" w:rsidRPr="00F00D49" w:rsidTr="00F00D4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F00D49" w:rsidRPr="00F00D49" w:rsidTr="00F00D49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F00D49" w:rsidRPr="00F00D49" w:rsidTr="00F00D49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F00D49" w:rsidRPr="00F00D49" w:rsidTr="00F00D49">
        <w:trPr>
          <w:trHeight w:val="8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F00D49" w:rsidRPr="00F00D49" w:rsidTr="00F00D49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F00D49" w:rsidRPr="00F00D49" w:rsidTr="00F00D49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127,0</w:t>
            </w:r>
          </w:p>
        </w:tc>
      </w:tr>
      <w:tr w:rsidR="00F00D49" w:rsidRPr="00F00D49" w:rsidTr="00F00D49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12,4</w:t>
            </w:r>
          </w:p>
        </w:tc>
      </w:tr>
      <w:tr w:rsidR="00F00D49" w:rsidRPr="00F00D49" w:rsidTr="00F00D49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1,2</w:t>
            </w:r>
          </w:p>
        </w:tc>
      </w:tr>
      <w:tr w:rsidR="00F00D49" w:rsidRPr="00F00D49" w:rsidTr="00F00D49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0D49" w:rsidRPr="00F00D49" w:rsidTr="00F00D49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0D49" w:rsidRPr="00F00D49" w:rsidTr="00F00D4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0D49" w:rsidRPr="00F00D49" w:rsidTr="00F00D49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безопасности жизнедеятельности населения в муниципальном образовании»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0D49" w:rsidRPr="00F00D49" w:rsidTr="00F00D49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0D49" w:rsidRPr="00F00D49" w:rsidTr="00F00D49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F00D49" w:rsidRPr="00F00D49" w:rsidTr="00F00D4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433,1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481,9</w:t>
            </w:r>
          </w:p>
        </w:tc>
      </w:tr>
      <w:tr w:rsidR="00F00D49" w:rsidRPr="00F00D49" w:rsidTr="00F00D4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467,0</w:t>
            </w:r>
          </w:p>
        </w:tc>
      </w:tr>
      <w:tr w:rsidR="00F00D49" w:rsidRPr="00F00D49" w:rsidTr="00F00D49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467,0</w:t>
            </w:r>
          </w:p>
        </w:tc>
      </w:tr>
      <w:tr w:rsidR="00F00D49" w:rsidRPr="00F00D49" w:rsidTr="00F00D49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467,0</w:t>
            </w:r>
          </w:p>
        </w:tc>
      </w:tr>
      <w:tr w:rsidR="00F00D49" w:rsidRPr="00F00D49" w:rsidTr="00F00D49">
        <w:trPr>
          <w:trHeight w:val="8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467,0</w:t>
            </w:r>
          </w:p>
        </w:tc>
      </w:tr>
      <w:tr w:rsidR="00F00D49" w:rsidRPr="00F00D49" w:rsidTr="00F00D49">
        <w:trPr>
          <w:trHeight w:val="6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F00D49" w:rsidRPr="00F00D49" w:rsidTr="00F00D49">
        <w:trPr>
          <w:trHeight w:val="6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32.4.01.60100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F00D49" w:rsidRPr="00F00D49" w:rsidTr="00F00D49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367,0</w:t>
            </w:r>
          </w:p>
        </w:tc>
      </w:tr>
      <w:tr w:rsidR="00F00D49" w:rsidRPr="00F00D49" w:rsidTr="00F00D49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367,0</w:t>
            </w:r>
          </w:p>
        </w:tc>
      </w:tr>
      <w:tr w:rsidR="00F00D49" w:rsidRPr="00F00D49" w:rsidTr="00F00D4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</w:tr>
      <w:tr w:rsidR="00F00D49" w:rsidRPr="00F00D49" w:rsidTr="00F00D49">
        <w:trPr>
          <w:trHeight w:val="11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</w:tr>
      <w:tr w:rsidR="00F00D49" w:rsidRPr="00F00D49" w:rsidTr="00F00D49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</w:tr>
      <w:tr w:rsidR="00F00D49" w:rsidRPr="00F00D49" w:rsidTr="00F00D49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</w:tr>
      <w:tr w:rsidR="00F00D49" w:rsidRPr="00F00D49" w:rsidTr="00F00D49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F00D49" w:rsidRPr="00F00D49" w:rsidTr="00F00D49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F00D49" w:rsidRPr="00F00D49" w:rsidTr="00F00D49">
        <w:trPr>
          <w:trHeight w:val="13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F00D49" w:rsidRPr="00F00D49" w:rsidTr="00F00D4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F00D49" w:rsidRPr="00F00D49" w:rsidTr="00F00D49">
        <w:trPr>
          <w:trHeight w:val="11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F00D49" w:rsidRPr="00F00D49" w:rsidTr="00F00D49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F00D49" w:rsidRPr="00F00D49" w:rsidTr="00F00D4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1919,5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</w:tr>
      <w:tr w:rsidR="00F00D49" w:rsidRPr="00F00D49" w:rsidTr="00F00D4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F00D49" w:rsidRPr="00F00D49" w:rsidTr="00F00D49">
        <w:trPr>
          <w:trHeight w:val="13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повышения уровня благоустройства на территории  муниципального образования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F00D49" w:rsidRPr="00F00D49" w:rsidTr="00F00D49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F00D49" w:rsidRPr="00F00D49" w:rsidTr="00F00D49">
        <w:trPr>
          <w:trHeight w:val="10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F00D49" w:rsidRPr="00F00D49" w:rsidTr="00F00D4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F00D49" w:rsidRPr="00F00D49" w:rsidTr="00F00D49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F00D49" w:rsidRPr="00F00D49" w:rsidTr="00F00D49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F00D49" w:rsidRPr="00F00D49" w:rsidTr="00F00D49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F00D49" w:rsidRPr="00F00D49" w:rsidTr="00F00D49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F00D49" w:rsidRPr="00F00D49" w:rsidTr="00F00D49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F00D49" w:rsidRPr="00F00D49" w:rsidTr="00F00D49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F00D49" w:rsidRPr="00F00D49" w:rsidTr="00F00D49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F00D49" w:rsidRPr="00F00D49" w:rsidTr="00F00D49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0D49" w:rsidRPr="00F00D49" w:rsidTr="00F00D49">
        <w:trPr>
          <w:trHeight w:val="11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0D49" w:rsidRPr="00F00D49" w:rsidTr="00F00D49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(Обустройство игровой площадки)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33.5.П5.S1402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0D49" w:rsidRPr="00F00D49" w:rsidTr="00F00D49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33.5.П5.S1402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0D49" w:rsidRPr="00F00D49" w:rsidTr="00F00D49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(Обустройство игровой площадки)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33.5.П5.И1402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0D49" w:rsidRPr="00F00D49" w:rsidTr="00F00D49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33.5.П5.И1402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0D49" w:rsidRPr="00F00D49" w:rsidTr="00F00D4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460,3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371,4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420,1</w:t>
            </w:r>
          </w:p>
        </w:tc>
      </w:tr>
      <w:tr w:rsidR="00F00D49" w:rsidRPr="00F00D49" w:rsidTr="00F00D4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420,1</w:t>
            </w:r>
          </w:p>
        </w:tc>
      </w:tr>
      <w:tr w:rsidR="00F00D49" w:rsidRPr="00F00D49" w:rsidTr="00F00D49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420,1</w:t>
            </w:r>
          </w:p>
        </w:tc>
      </w:tr>
      <w:tr w:rsidR="00F00D49" w:rsidRPr="00F00D49" w:rsidTr="00F00D49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420,1</w:t>
            </w:r>
          </w:p>
        </w:tc>
      </w:tr>
      <w:tr w:rsidR="00F00D49" w:rsidRPr="00F00D49" w:rsidTr="00F00D49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420,1</w:t>
            </w:r>
          </w:p>
        </w:tc>
      </w:tr>
      <w:tr w:rsidR="00F00D49" w:rsidRPr="00F00D49" w:rsidTr="00F00D49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F00D49" w:rsidRPr="00F00D49" w:rsidTr="00F00D49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F00D49" w:rsidRPr="00F00D49" w:rsidTr="00F00D49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Дома культуры и другие учреждения культуры (за исключением библиотек, музеев, театров, концертных и других организаций </w:t>
            </w: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145,8</w:t>
            </w:r>
          </w:p>
        </w:tc>
      </w:tr>
      <w:tr w:rsidR="00F00D49" w:rsidRPr="00F00D49" w:rsidTr="00F00D49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145,8</w:t>
            </w:r>
          </w:p>
        </w:tc>
      </w:tr>
      <w:tr w:rsidR="00F00D49" w:rsidRPr="00F00D49" w:rsidTr="00F00D49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0D49" w:rsidRPr="00F00D49" w:rsidTr="00F00D49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F00D49" w:rsidRPr="00F00D49" w:rsidTr="00F00D49">
        <w:trPr>
          <w:trHeight w:val="1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F00D49" w:rsidRPr="00F00D49" w:rsidTr="00F00D4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F00D49" w:rsidRPr="00F00D49" w:rsidTr="00F00D49">
        <w:trPr>
          <w:trHeight w:val="1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F00D49" w:rsidRPr="00F00D49" w:rsidTr="00F00D4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F00D49" w:rsidRPr="00F00D49" w:rsidTr="00F00D49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F00D49" w:rsidRPr="00F00D49" w:rsidTr="00F00D4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</w:tr>
      <w:tr w:rsidR="00F00D49" w:rsidRPr="00F00D49" w:rsidTr="00F00D49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</w:tr>
      <w:tr w:rsidR="00F00D49" w:rsidRPr="00F00D49" w:rsidTr="00F00D49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</w:tr>
      <w:tr w:rsidR="00F00D49" w:rsidRPr="00F00D49" w:rsidTr="00F00D49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381,8</w:t>
            </w:r>
          </w:p>
        </w:tc>
      </w:tr>
      <w:tr w:rsidR="00F00D49" w:rsidRPr="00F00D49" w:rsidTr="00F00D49">
        <w:trPr>
          <w:trHeight w:val="13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</w:tr>
      <w:tr w:rsidR="00F00D49" w:rsidRPr="00F00D49" w:rsidTr="00F00D4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</w:tr>
      <w:tr w:rsidR="00F00D49" w:rsidRPr="00F00D49" w:rsidTr="00F00D49">
        <w:trPr>
          <w:trHeight w:val="18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</w:tr>
      <w:tr w:rsidR="00F00D49" w:rsidRPr="00F00D49" w:rsidTr="00F00D4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</w:tr>
      <w:tr w:rsidR="00F00D49" w:rsidRPr="00F00D49" w:rsidTr="00F00D49">
        <w:trPr>
          <w:trHeight w:val="21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Межбюджетные трансферты бюджетам муниципальных районов </w:t>
            </w:r>
            <w:proofErr w:type="gram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F00D49" w:rsidRPr="00F00D49" w:rsidTr="00F00D4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F00D49" w:rsidRPr="00F00D49" w:rsidTr="00F00D4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124,2</w:t>
            </w:r>
          </w:p>
        </w:tc>
      </w:tr>
      <w:tr w:rsidR="00F00D49" w:rsidRPr="00F00D49" w:rsidTr="00F00D4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124,2</w:t>
            </w:r>
          </w:p>
        </w:tc>
      </w:tr>
      <w:tr w:rsidR="00F00D49" w:rsidRPr="00F00D49" w:rsidTr="00F00D4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124,2</w:t>
            </w:r>
          </w:p>
        </w:tc>
      </w:tr>
      <w:tr w:rsidR="00F00D49" w:rsidRPr="00F00D49" w:rsidTr="00F00D4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99.9.00.00000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124,2</w:t>
            </w:r>
          </w:p>
        </w:tc>
      </w:tr>
      <w:tr w:rsidR="00F00D49" w:rsidRPr="00F00D49" w:rsidTr="00F00D4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99.9.00.00000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124,2</w:t>
            </w:r>
          </w:p>
        </w:tc>
      </w:tr>
      <w:tr w:rsidR="00F00D49" w:rsidRPr="00F00D49" w:rsidTr="00F00D4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4085,8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2475,5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2621,6</w:t>
            </w:r>
          </w:p>
        </w:tc>
      </w:tr>
    </w:tbl>
    <w:p w:rsidR="000405A1" w:rsidRDefault="000405A1"/>
    <w:p w:rsidR="000405A1" w:rsidRDefault="000405A1"/>
    <w:p w:rsidR="000405A1" w:rsidRDefault="000405A1"/>
    <w:p w:rsidR="000405A1" w:rsidRDefault="000405A1"/>
    <w:p w:rsidR="000405A1" w:rsidRDefault="000405A1"/>
    <w:p w:rsidR="000405A1" w:rsidRDefault="000405A1"/>
    <w:p w:rsidR="000405A1" w:rsidRDefault="000405A1"/>
    <w:p w:rsidR="000405A1" w:rsidRDefault="000405A1"/>
    <w:p w:rsidR="000405A1" w:rsidRDefault="000405A1"/>
    <w:p w:rsidR="000405A1" w:rsidRDefault="000405A1"/>
    <w:p w:rsidR="0010015C" w:rsidRDefault="0010015C"/>
    <w:p w:rsidR="004A1F72" w:rsidRDefault="004A1F72"/>
    <w:p w:rsidR="004A1F72" w:rsidRDefault="004A1F72"/>
    <w:p w:rsidR="004A1F72" w:rsidRDefault="004A1F72"/>
    <w:p w:rsidR="004A1F72" w:rsidRDefault="004A1F72"/>
    <w:p w:rsidR="004A1F72" w:rsidRDefault="004A1F72"/>
    <w:p w:rsidR="004A1F72" w:rsidRDefault="004A1F72"/>
    <w:p w:rsidR="004A1F72" w:rsidRDefault="004A1F72"/>
    <w:p w:rsidR="004A1F72" w:rsidRDefault="004A1F72"/>
    <w:p w:rsidR="004A1F72" w:rsidRDefault="004A1F72"/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39"/>
        <w:gridCol w:w="1306"/>
        <w:gridCol w:w="709"/>
        <w:gridCol w:w="425"/>
        <w:gridCol w:w="567"/>
        <w:gridCol w:w="851"/>
        <w:gridCol w:w="850"/>
        <w:gridCol w:w="815"/>
      </w:tblGrid>
      <w:tr w:rsidR="00F00D49" w:rsidRPr="00F00D49" w:rsidTr="006D300E">
        <w:trPr>
          <w:trHeight w:val="288"/>
        </w:trPr>
        <w:tc>
          <w:tcPr>
            <w:tcW w:w="94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Приложение № 6</w:t>
            </w:r>
          </w:p>
        </w:tc>
      </w:tr>
      <w:tr w:rsidR="00F00D49" w:rsidRPr="00F00D49" w:rsidTr="006D300E">
        <w:trPr>
          <w:trHeight w:val="288"/>
        </w:trPr>
        <w:tc>
          <w:tcPr>
            <w:tcW w:w="94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F00D49" w:rsidRPr="00F00D49" w:rsidTr="006D300E">
        <w:trPr>
          <w:trHeight w:val="288"/>
        </w:trPr>
        <w:tc>
          <w:tcPr>
            <w:tcW w:w="94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2023 год</w:t>
            </w:r>
          </w:p>
        </w:tc>
      </w:tr>
      <w:tr w:rsidR="00F00D49" w:rsidRPr="00F00D49" w:rsidTr="006D300E">
        <w:trPr>
          <w:trHeight w:val="288"/>
        </w:trPr>
        <w:tc>
          <w:tcPr>
            <w:tcW w:w="94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и  плановый период 2024 и 2025 годов</w:t>
            </w:r>
          </w:p>
        </w:tc>
      </w:tr>
      <w:tr w:rsidR="00F00D49" w:rsidRPr="00F00D49" w:rsidTr="006D300E">
        <w:trPr>
          <w:trHeight w:val="288"/>
        </w:trPr>
        <w:tc>
          <w:tcPr>
            <w:tcW w:w="94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0D49" w:rsidRPr="00F00D49" w:rsidTr="006D300E">
        <w:trPr>
          <w:trHeight w:val="464"/>
        </w:trPr>
        <w:tc>
          <w:tcPr>
            <w:tcW w:w="9462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бюджета поселения по целевым статья</w:t>
            </w:r>
            <w:proofErr w:type="gramStart"/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м(</w:t>
            </w:r>
            <w:proofErr w:type="gramEnd"/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2023 год и на плановый период 2024 и 2025 годов</w:t>
            </w:r>
          </w:p>
        </w:tc>
      </w:tr>
      <w:tr w:rsidR="00F00D49" w:rsidRPr="00F00D49" w:rsidTr="006D300E">
        <w:trPr>
          <w:trHeight w:val="464"/>
        </w:trPr>
        <w:tc>
          <w:tcPr>
            <w:tcW w:w="946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00D49" w:rsidRPr="00F00D49" w:rsidTr="006D300E">
        <w:trPr>
          <w:trHeight w:val="464"/>
        </w:trPr>
        <w:tc>
          <w:tcPr>
            <w:tcW w:w="946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D300E" w:rsidRPr="00F00D49" w:rsidTr="006D300E">
        <w:trPr>
          <w:trHeight w:val="288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0D49" w:rsidRPr="006D300E" w:rsidRDefault="00F00D49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(тысяч</w:t>
            </w:r>
            <w:r w:rsidR="006D300E" w:rsidRPr="006D30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6D30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рублей)</w:t>
            </w:r>
          </w:p>
        </w:tc>
      </w:tr>
      <w:tr w:rsidR="006D300E" w:rsidRPr="00F00D49" w:rsidTr="006D300E">
        <w:trPr>
          <w:trHeight w:val="288"/>
        </w:trPr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</w:tr>
      <w:tr w:rsidR="006D300E" w:rsidRPr="00F00D49" w:rsidTr="006D300E">
        <w:trPr>
          <w:trHeight w:val="288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6D300E" w:rsidRPr="00F00D49" w:rsidTr="006D300E">
        <w:trPr>
          <w:trHeight w:val="1380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образованияСтароникольский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1748,1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1886,9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1940,5</w:t>
            </w:r>
          </w:p>
        </w:tc>
      </w:tr>
      <w:tr w:rsidR="006D300E" w:rsidRPr="00F00D49" w:rsidTr="006D300E">
        <w:trPr>
          <w:trHeight w:val="288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1748,1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1886,9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1940,5</w:t>
            </w:r>
          </w:p>
        </w:tc>
      </w:tr>
      <w:tr w:rsidR="006D300E" w:rsidRPr="00F00D49" w:rsidTr="006D300E">
        <w:trPr>
          <w:trHeight w:val="816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1271,7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1499,4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1504,3</w:t>
            </w:r>
          </w:p>
        </w:tc>
      </w:tr>
      <w:tr w:rsidR="006D300E" w:rsidRPr="00F00D49" w:rsidTr="006D300E">
        <w:trPr>
          <w:trHeight w:val="288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6D300E" w:rsidRPr="00F00D49" w:rsidTr="006D300E">
        <w:trPr>
          <w:trHeight w:val="528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480,8</w:t>
            </w:r>
          </w:p>
        </w:tc>
      </w:tr>
      <w:tr w:rsidR="006D300E" w:rsidRPr="00F00D49" w:rsidTr="006D300E">
        <w:trPr>
          <w:trHeight w:val="288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386,9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502,3</w:t>
            </w:r>
          </w:p>
        </w:tc>
      </w:tr>
      <w:tr w:rsidR="006D300E" w:rsidRPr="00F00D49" w:rsidTr="006D300E">
        <w:trPr>
          <w:trHeight w:val="528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292,8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365,2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365,2</w:t>
            </w:r>
          </w:p>
        </w:tc>
      </w:tr>
      <w:tr w:rsidR="006D300E" w:rsidRPr="00F00D49" w:rsidTr="006D300E">
        <w:trPr>
          <w:trHeight w:val="624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136,5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136,5</w:t>
            </w:r>
          </w:p>
        </w:tc>
      </w:tr>
      <w:tr w:rsidR="006D300E" w:rsidRPr="00F00D49" w:rsidTr="006D300E">
        <w:trPr>
          <w:trHeight w:val="288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</w:tr>
      <w:tr w:rsidR="006D300E" w:rsidRPr="00F00D49" w:rsidTr="006D300E">
        <w:trPr>
          <w:trHeight w:val="816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139,4</w:t>
            </w:r>
          </w:p>
        </w:tc>
      </w:tr>
      <w:tr w:rsidR="006D300E" w:rsidRPr="00F00D49" w:rsidTr="006D300E">
        <w:trPr>
          <w:trHeight w:val="528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127,0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127,0</w:t>
            </w:r>
          </w:p>
        </w:tc>
      </w:tr>
      <w:tr w:rsidR="006D300E" w:rsidRPr="00F00D49" w:rsidTr="006D300E">
        <w:trPr>
          <w:trHeight w:val="552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12,4</w:t>
            </w:r>
          </w:p>
        </w:tc>
      </w:tr>
      <w:tr w:rsidR="006D300E" w:rsidRPr="00F00D49" w:rsidTr="006D300E">
        <w:trPr>
          <w:trHeight w:val="1584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</w:tr>
      <w:tr w:rsidR="006D300E" w:rsidRPr="00F00D49" w:rsidTr="006D300E">
        <w:trPr>
          <w:trHeight w:val="288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</w:tr>
      <w:tr w:rsidR="006D300E" w:rsidRPr="00F00D49" w:rsidTr="006D300E">
        <w:trPr>
          <w:trHeight w:val="2376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Межбюджетные трансферты бюджетам муниципальных районов </w:t>
            </w:r>
            <w:proofErr w:type="gram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</w:tr>
      <w:tr w:rsidR="006D300E" w:rsidRPr="00F00D49" w:rsidTr="006D300E">
        <w:trPr>
          <w:trHeight w:val="288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</w:tr>
      <w:tr w:rsidR="006D300E" w:rsidRPr="00F00D49" w:rsidTr="006D300E">
        <w:trPr>
          <w:trHeight w:val="2088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6D300E" w:rsidRPr="00F00D49" w:rsidTr="006D300E">
        <w:trPr>
          <w:trHeight w:val="288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6D300E" w:rsidRPr="00F00D49" w:rsidTr="006D300E">
        <w:trPr>
          <w:trHeight w:val="1080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14,9</w:t>
            </w:r>
          </w:p>
        </w:tc>
      </w:tr>
      <w:tr w:rsidR="006D300E" w:rsidRPr="00F00D49" w:rsidTr="006D300E">
        <w:trPr>
          <w:trHeight w:val="1164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 недвижимого имущества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6D300E" w:rsidRPr="00F00D49" w:rsidTr="006D300E">
        <w:trPr>
          <w:trHeight w:val="612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6D300E" w:rsidRPr="00F00D49" w:rsidTr="006D300E">
        <w:trPr>
          <w:trHeight w:val="1584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(осуществление муниципального земельного контроля)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6D300E" w:rsidRPr="00F00D49" w:rsidTr="006D300E">
        <w:trPr>
          <w:trHeight w:val="288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6D300E" w:rsidRPr="00F00D49" w:rsidTr="006D300E">
        <w:trPr>
          <w:trHeight w:val="1320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6D300E" w:rsidRPr="00F00D49" w:rsidTr="006D300E">
        <w:trPr>
          <w:trHeight w:val="288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6D300E" w:rsidRPr="00F00D49" w:rsidTr="006D300E">
        <w:trPr>
          <w:trHeight w:val="792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безопасности жизнедеятельности населения в муниципальном образовании»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6D300E" w:rsidRPr="00F00D49" w:rsidTr="006D300E">
        <w:trPr>
          <w:trHeight w:val="528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6D300E" w:rsidRPr="00F00D49" w:rsidTr="006D300E">
        <w:trPr>
          <w:trHeight w:val="636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6D300E" w:rsidRPr="00F00D49" w:rsidTr="006D300E">
        <w:trPr>
          <w:trHeight w:val="528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371,4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420,1</w:t>
            </w:r>
          </w:p>
        </w:tc>
      </w:tr>
      <w:tr w:rsidR="006D300E" w:rsidRPr="00F00D49" w:rsidTr="006D300E">
        <w:trPr>
          <w:trHeight w:val="288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6D300E" w:rsidRPr="00F00D49" w:rsidTr="006D300E">
        <w:trPr>
          <w:trHeight w:val="540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6D300E" w:rsidRPr="00F00D49" w:rsidTr="006D300E">
        <w:trPr>
          <w:trHeight w:val="816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97,1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145,8</w:t>
            </w:r>
          </w:p>
        </w:tc>
      </w:tr>
      <w:tr w:rsidR="006D300E" w:rsidRPr="00F00D49" w:rsidTr="006D300E">
        <w:trPr>
          <w:trHeight w:val="624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97,1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145,8</w:t>
            </w:r>
          </w:p>
        </w:tc>
      </w:tr>
      <w:tr w:rsidR="006D300E" w:rsidRPr="00F00D49" w:rsidTr="006D300E">
        <w:trPr>
          <w:trHeight w:val="288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F00D49" w:rsidTr="006D300E">
        <w:trPr>
          <w:trHeight w:val="624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F00D49" w:rsidTr="006D300E">
        <w:trPr>
          <w:trHeight w:val="1584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6D300E" w:rsidRPr="00F00D49" w:rsidTr="006D300E">
        <w:trPr>
          <w:trHeight w:val="288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6D300E" w:rsidRPr="00F00D49" w:rsidTr="006D300E">
        <w:trPr>
          <w:trHeight w:val="1320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6D300E" w:rsidRPr="00F00D49" w:rsidTr="006D300E">
        <w:trPr>
          <w:trHeight w:val="288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6D300E" w:rsidRPr="00F00D49" w:rsidTr="006D300E">
        <w:trPr>
          <w:trHeight w:val="1392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области»"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418,2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440,1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467,0</w:t>
            </w:r>
          </w:p>
        </w:tc>
      </w:tr>
      <w:tr w:rsidR="006D300E" w:rsidRPr="00F00D49" w:rsidTr="006D300E">
        <w:trPr>
          <w:trHeight w:val="288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418,2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440,1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467,0</w:t>
            </w:r>
          </w:p>
        </w:tc>
      </w:tr>
      <w:tr w:rsidR="006D300E" w:rsidRPr="00F00D49" w:rsidTr="006D300E">
        <w:trPr>
          <w:trHeight w:val="780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418,2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440,1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467,0</w:t>
            </w:r>
          </w:p>
        </w:tc>
      </w:tr>
      <w:tr w:rsidR="006D300E" w:rsidRPr="00F00D49" w:rsidTr="006D300E">
        <w:trPr>
          <w:trHeight w:val="528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3240160100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6D300E" w:rsidRPr="00F00D49" w:rsidTr="006D300E">
        <w:trPr>
          <w:trHeight w:val="612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3240160100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6D300E" w:rsidRPr="00F00D49" w:rsidTr="006D300E">
        <w:trPr>
          <w:trHeight w:val="528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3240160110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340,1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367,0</w:t>
            </w:r>
          </w:p>
        </w:tc>
      </w:tr>
      <w:tr w:rsidR="006D300E" w:rsidRPr="00F00D49" w:rsidTr="006D300E">
        <w:trPr>
          <w:trHeight w:val="624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3240160110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340,1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367,0</w:t>
            </w:r>
          </w:p>
        </w:tc>
      </w:tr>
      <w:tr w:rsidR="006D300E" w:rsidRPr="00F00D49" w:rsidTr="006D300E">
        <w:trPr>
          <w:trHeight w:val="1860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1919,5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</w:tr>
      <w:tr w:rsidR="006D300E" w:rsidRPr="00F00D49" w:rsidTr="006D300E">
        <w:trPr>
          <w:trHeight w:val="288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6D300E" w:rsidRPr="00F00D49" w:rsidTr="006D300E">
        <w:trPr>
          <w:trHeight w:val="1068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6D300E" w:rsidRPr="00F00D49" w:rsidTr="006D300E">
        <w:trPr>
          <w:trHeight w:val="288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6D300E" w:rsidRPr="00F00D49" w:rsidTr="006D300E">
        <w:trPr>
          <w:trHeight w:val="600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</w:tr>
      <w:tr w:rsidR="006D300E" w:rsidRPr="00F00D49" w:rsidTr="006D300E">
        <w:trPr>
          <w:trHeight w:val="528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6D300E" w:rsidRPr="00F00D49" w:rsidTr="006D300E">
        <w:trPr>
          <w:trHeight w:val="672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</w:t>
            </w:r>
          </w:p>
        </w:tc>
      </w:tr>
      <w:tr w:rsidR="006D300E" w:rsidRPr="00F00D49" w:rsidTr="006D300E">
        <w:trPr>
          <w:trHeight w:val="384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F00D49" w:rsidTr="006D300E">
        <w:trPr>
          <w:trHeight w:val="672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335П500000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F00D49" w:rsidTr="006D300E">
        <w:trPr>
          <w:trHeight w:val="672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(Обустройство игровой площадки)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335П5S1402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F00D49" w:rsidTr="006D300E">
        <w:trPr>
          <w:trHeight w:val="672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335П5S1402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F00D49" w:rsidTr="006D300E">
        <w:trPr>
          <w:trHeight w:val="672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(Обустройство игровой площадки)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335П5И1402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F00D49" w:rsidTr="006D300E">
        <w:trPr>
          <w:trHeight w:val="672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335П5И1402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F00D49" w:rsidTr="006D300E">
        <w:trPr>
          <w:trHeight w:val="288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124,2</w:t>
            </w:r>
          </w:p>
        </w:tc>
      </w:tr>
      <w:tr w:rsidR="006D300E" w:rsidRPr="00F00D49" w:rsidTr="006D300E">
        <w:trPr>
          <w:trHeight w:val="288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124,2</w:t>
            </w:r>
          </w:p>
        </w:tc>
      </w:tr>
      <w:tr w:rsidR="006D300E" w:rsidRPr="00F00D49" w:rsidTr="006D300E">
        <w:trPr>
          <w:trHeight w:val="288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124,2</w:t>
            </w:r>
          </w:p>
        </w:tc>
      </w:tr>
      <w:tr w:rsidR="006D300E" w:rsidRPr="00F00D49" w:rsidTr="006D300E">
        <w:trPr>
          <w:trHeight w:val="288"/>
        </w:trPr>
        <w:tc>
          <w:tcPr>
            <w:tcW w:w="3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РАСХОДОВ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4085,8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2475,5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D49" w:rsidRPr="00F00D49" w:rsidRDefault="00F00D49" w:rsidP="00F0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0D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2621,6</w:t>
            </w:r>
          </w:p>
        </w:tc>
      </w:tr>
    </w:tbl>
    <w:p w:rsidR="004A1F72" w:rsidRDefault="004A1F72"/>
    <w:p w:rsidR="004A1F72" w:rsidRDefault="004A1F72"/>
    <w:p w:rsidR="006D300E" w:rsidRDefault="006D300E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45"/>
        <w:gridCol w:w="6919"/>
        <w:gridCol w:w="666"/>
        <w:gridCol w:w="666"/>
        <w:gridCol w:w="666"/>
      </w:tblGrid>
      <w:tr w:rsidR="006D300E" w:rsidRPr="006D300E" w:rsidTr="006D300E">
        <w:trPr>
          <w:trHeight w:val="20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300E" w:rsidRPr="006D300E" w:rsidRDefault="006D300E" w:rsidP="006D300E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 7</w:t>
            </w: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к бюджету муниципального образования </w:t>
            </w:r>
            <w:proofErr w:type="spellStart"/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сельсовет на 2023 год и плановый</w:t>
            </w: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период 2024 и 2025 годов </w:t>
            </w:r>
          </w:p>
        </w:tc>
      </w:tr>
      <w:tr w:rsidR="006D300E" w:rsidRPr="006D300E" w:rsidTr="006D300E">
        <w:trPr>
          <w:trHeight w:val="630"/>
        </w:trPr>
        <w:tc>
          <w:tcPr>
            <w:tcW w:w="0" w:type="auto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Межбюджетные трансферты, передаваемые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2023 год и плановый период 2024 и 2025 годов</w:t>
            </w:r>
          </w:p>
        </w:tc>
      </w:tr>
      <w:tr w:rsidR="006D300E" w:rsidRPr="006D300E" w:rsidTr="006D300E">
        <w:trPr>
          <w:trHeight w:val="510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6D300E" w:rsidRPr="006D300E" w:rsidTr="006D300E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300E" w:rsidRPr="006D300E" w:rsidTr="006D300E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межбюджетного трансферта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2025</w:t>
            </w:r>
          </w:p>
        </w:tc>
      </w:tr>
      <w:tr w:rsidR="006D300E" w:rsidRPr="006D300E" w:rsidTr="006D300E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6D300E" w:rsidRPr="006D300E" w:rsidTr="006D300E">
        <w:trPr>
          <w:trHeight w:val="1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</w:tr>
      <w:tr w:rsidR="006D300E" w:rsidRPr="006D300E" w:rsidTr="006D300E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(библиотеки)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6D300E" w:rsidRPr="006D300E" w:rsidTr="006D300E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137,1</w:t>
            </w:r>
          </w:p>
        </w:tc>
      </w:tr>
      <w:tr w:rsidR="006D300E" w:rsidRPr="006D300E" w:rsidTr="006D300E">
        <w:trPr>
          <w:trHeight w:val="16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осуществление контроля за его исполнением, составление отчета об его исполнении)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373,1</w:t>
            </w:r>
          </w:p>
        </w:tc>
      </w:tr>
      <w:tr w:rsidR="006D300E" w:rsidRPr="006D300E" w:rsidTr="006D300E">
        <w:trPr>
          <w:trHeight w:val="18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6D300E" w:rsidRPr="006D300E" w:rsidTr="006D300E">
        <w:trPr>
          <w:trHeight w:val="13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6D300E" w:rsidRPr="006D300E" w:rsidTr="006D300E">
        <w:trPr>
          <w:trHeight w:val="10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6D300E" w:rsidRPr="006D300E" w:rsidTr="006D300E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670,8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670,8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670,8</w:t>
            </w:r>
          </w:p>
        </w:tc>
      </w:tr>
    </w:tbl>
    <w:p w:rsidR="000F71FE" w:rsidRDefault="000F71FE"/>
    <w:p w:rsidR="006D300E" w:rsidRPr="004A6FEB" w:rsidRDefault="006D300E" w:rsidP="006D300E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  <w:r w:rsidRPr="004A6FEB">
        <w:rPr>
          <w:rFonts w:ascii="Times New Roman" w:hAnsi="Times New Roman" w:cs="Times New Roman"/>
          <w:sz w:val="20"/>
          <w:szCs w:val="20"/>
        </w:rPr>
        <w:lastRenderedPageBreak/>
        <w:t>Приложение № 8</w:t>
      </w:r>
    </w:p>
    <w:p w:rsidR="006D300E" w:rsidRPr="004A6FEB" w:rsidRDefault="006D300E" w:rsidP="006D300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4A6FEB">
        <w:rPr>
          <w:rFonts w:ascii="Times New Roman" w:hAnsi="Times New Roman" w:cs="Times New Roman"/>
          <w:sz w:val="20"/>
          <w:szCs w:val="20"/>
        </w:rPr>
        <w:t xml:space="preserve">к бюджету муниципального образования </w:t>
      </w:r>
    </w:p>
    <w:p w:rsidR="006D300E" w:rsidRPr="004A6FEB" w:rsidRDefault="006D300E" w:rsidP="006D300E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4A6FEB">
        <w:rPr>
          <w:rFonts w:ascii="Times New Roman" w:hAnsi="Times New Roman" w:cs="Times New Roman"/>
          <w:sz w:val="20"/>
          <w:szCs w:val="20"/>
        </w:rPr>
        <w:t>Староникольский</w:t>
      </w:r>
      <w:proofErr w:type="spellEnd"/>
      <w:r w:rsidRPr="004A6FEB">
        <w:rPr>
          <w:rFonts w:ascii="Times New Roman" w:hAnsi="Times New Roman" w:cs="Times New Roman"/>
          <w:sz w:val="20"/>
          <w:szCs w:val="20"/>
        </w:rPr>
        <w:t xml:space="preserve"> сельсовет Красногвардейский район </w:t>
      </w:r>
    </w:p>
    <w:p w:rsidR="006D300E" w:rsidRPr="000018D1" w:rsidRDefault="006D300E" w:rsidP="006D300E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4A6FEB">
        <w:rPr>
          <w:rFonts w:ascii="Times New Roman" w:hAnsi="Times New Roman" w:cs="Times New Roman"/>
          <w:sz w:val="20"/>
          <w:szCs w:val="20"/>
        </w:rPr>
        <w:t>на 202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4A6FEB">
        <w:rPr>
          <w:rFonts w:ascii="Times New Roman" w:hAnsi="Times New Roman" w:cs="Times New Roman"/>
          <w:sz w:val="20"/>
          <w:szCs w:val="20"/>
        </w:rPr>
        <w:t xml:space="preserve"> год и на плановый период 202</w:t>
      </w:r>
      <w:r>
        <w:rPr>
          <w:rFonts w:ascii="Times New Roman" w:hAnsi="Times New Roman" w:cs="Times New Roman"/>
          <w:sz w:val="20"/>
          <w:szCs w:val="20"/>
        </w:rPr>
        <w:t>4</w:t>
      </w:r>
      <w:r w:rsidRPr="004A6FEB">
        <w:rPr>
          <w:rFonts w:ascii="Times New Roman" w:hAnsi="Times New Roman" w:cs="Times New Roman"/>
          <w:sz w:val="20"/>
          <w:szCs w:val="20"/>
        </w:rPr>
        <w:t xml:space="preserve"> и 202</w:t>
      </w:r>
      <w:r>
        <w:rPr>
          <w:rFonts w:ascii="Times New Roman" w:hAnsi="Times New Roman" w:cs="Times New Roman"/>
          <w:sz w:val="20"/>
          <w:szCs w:val="20"/>
        </w:rPr>
        <w:t>5</w:t>
      </w:r>
      <w:r w:rsidRPr="004A6FEB">
        <w:rPr>
          <w:rFonts w:ascii="Times New Roman" w:hAnsi="Times New Roman" w:cs="Times New Roman"/>
          <w:sz w:val="20"/>
          <w:szCs w:val="20"/>
        </w:rPr>
        <w:t xml:space="preserve"> годов</w:t>
      </w:r>
    </w:p>
    <w:p w:rsidR="006D300E" w:rsidRDefault="006D300E" w:rsidP="006D300E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6D300E" w:rsidRDefault="006D300E" w:rsidP="006D300E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6D300E" w:rsidRPr="0094769C" w:rsidRDefault="006D300E" w:rsidP="006D30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4769C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Порядок</w:t>
      </w:r>
    </w:p>
    <w:p w:rsidR="006D300E" w:rsidRPr="0094769C" w:rsidRDefault="006D300E" w:rsidP="006D300E">
      <w:pPr>
        <w:pStyle w:val="a6"/>
        <w:shd w:val="clear" w:color="auto" w:fill="FFFFFF"/>
        <w:spacing w:before="0" w:beforeAutospacing="0" w:after="0" w:afterAutospacing="0"/>
        <w:jc w:val="center"/>
        <w:rPr>
          <w:lang w:eastAsia="ar-SA"/>
        </w:rPr>
      </w:pPr>
      <w:r w:rsidRPr="0094769C">
        <w:rPr>
          <w:lang w:eastAsia="ar-SA"/>
        </w:rPr>
        <w:t>предоставления</w:t>
      </w:r>
      <w:r>
        <w:rPr>
          <w:lang w:eastAsia="ar-SA"/>
        </w:rPr>
        <w:t xml:space="preserve"> иных межбюджетных трансфертов бюджету муниципального образования Красногвардейский район Оренбургской области</w:t>
      </w:r>
    </w:p>
    <w:p w:rsidR="006D300E" w:rsidRDefault="006D300E" w:rsidP="006D300E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6D300E" w:rsidRDefault="006D300E" w:rsidP="006D300E">
      <w:pPr>
        <w:pStyle w:val="a6"/>
        <w:shd w:val="clear" w:color="auto" w:fill="FFFFFF"/>
        <w:spacing w:before="0" w:beforeAutospacing="0" w:after="0" w:afterAutospacing="0"/>
        <w:ind w:firstLine="708"/>
        <w:jc w:val="both"/>
      </w:pPr>
      <w:r w:rsidRPr="0094769C">
        <w:t xml:space="preserve">Настоящий Порядок определяет механизм и условия предоставления </w:t>
      </w:r>
      <w:r>
        <w:rPr>
          <w:lang w:eastAsia="ar-SA"/>
        </w:rPr>
        <w:t>иных межбюджетных трансфертов</w:t>
      </w:r>
      <w:r w:rsidRPr="0094769C">
        <w:t xml:space="preserve"> (далее – </w:t>
      </w:r>
      <w:r>
        <w:rPr>
          <w:lang w:eastAsia="ar-SA"/>
        </w:rPr>
        <w:t>межбюджетные трансферты</w:t>
      </w:r>
      <w:r w:rsidRPr="0094769C">
        <w:t>) для осуществления органами местного самоуправления</w:t>
      </w:r>
      <w:r>
        <w:t xml:space="preserve"> района, переданных </w:t>
      </w:r>
      <w:r w:rsidRPr="0094769C">
        <w:t>полномочий</w:t>
      </w:r>
      <w:r>
        <w:t xml:space="preserve"> (части полномочий)</w:t>
      </w:r>
      <w:r w:rsidRPr="0094769C">
        <w:t xml:space="preserve"> по решению вопросов местного значения</w:t>
      </w:r>
      <w:r>
        <w:t xml:space="preserve"> сельских поселений</w:t>
      </w:r>
      <w:r w:rsidRPr="0094769C">
        <w:t>.</w:t>
      </w:r>
    </w:p>
    <w:p w:rsidR="006D300E" w:rsidRPr="00A2482F" w:rsidRDefault="006D300E" w:rsidP="006D300E">
      <w:pPr>
        <w:pStyle w:val="a6"/>
        <w:shd w:val="clear" w:color="auto" w:fill="FFFFFF"/>
        <w:spacing w:before="0" w:beforeAutospacing="0" w:after="0" w:afterAutospacing="0"/>
        <w:ind w:firstLine="708"/>
        <w:jc w:val="both"/>
      </w:pPr>
      <w:r w:rsidRPr="00A2482F">
        <w:rPr>
          <w:color w:val="000000"/>
        </w:rPr>
        <w:t xml:space="preserve">Предоставление </w:t>
      </w:r>
      <w:r>
        <w:rPr>
          <w:lang w:eastAsia="ar-SA"/>
        </w:rPr>
        <w:t>межбюджетных трансфертов</w:t>
      </w:r>
      <w:r w:rsidRPr="00A2482F">
        <w:rPr>
          <w:color w:val="000000"/>
        </w:rPr>
        <w:t xml:space="preserve"> муниципальному образованию </w:t>
      </w:r>
      <w:r>
        <w:rPr>
          <w:color w:val="000000"/>
        </w:rPr>
        <w:t xml:space="preserve">Красногвардейский район </w:t>
      </w:r>
      <w:r w:rsidRPr="00A2482F">
        <w:rPr>
          <w:color w:val="000000"/>
        </w:rPr>
        <w:t>осуществляется на основании соглашения</w:t>
      </w:r>
      <w:r w:rsidRPr="00A2482F">
        <w:t>, заключаемого администрацией муниципального образования</w:t>
      </w:r>
      <w:r>
        <w:t xml:space="preserve"> Красногвардейский район</w:t>
      </w:r>
      <w:r w:rsidRPr="00A2482F">
        <w:t xml:space="preserve"> с администрацией муниципального образования</w:t>
      </w:r>
      <w:r>
        <w:t xml:space="preserve"> сельсовета</w:t>
      </w:r>
      <w:r w:rsidRPr="00A2482F">
        <w:t xml:space="preserve"> в соответствующем направлении деятельности.</w:t>
      </w:r>
    </w:p>
    <w:p w:rsidR="006D300E" w:rsidRPr="0094769C" w:rsidRDefault="006D300E" w:rsidP="006D300E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</w:rPr>
      </w:pPr>
    </w:p>
    <w:p w:rsidR="006D300E" w:rsidRPr="000B73D1" w:rsidRDefault="006D300E" w:rsidP="006D300E">
      <w:pPr>
        <w:pStyle w:val="a6"/>
        <w:shd w:val="clear" w:color="auto" w:fill="FFFFFF"/>
        <w:spacing w:before="0" w:beforeAutospacing="0" w:after="0" w:afterAutospacing="0"/>
        <w:ind w:firstLine="708"/>
        <w:jc w:val="center"/>
        <w:rPr>
          <w:color w:val="000000"/>
        </w:rPr>
      </w:pPr>
      <w:r>
        <w:rPr>
          <w:b/>
          <w:bCs/>
          <w:color w:val="000000"/>
        </w:rPr>
        <w:t xml:space="preserve">1. </w:t>
      </w:r>
      <w:r w:rsidRPr="000B73D1">
        <w:rPr>
          <w:b/>
          <w:bCs/>
          <w:color w:val="000000"/>
        </w:rPr>
        <w:t>Методика расчета объема межбюджетн</w:t>
      </w:r>
      <w:r>
        <w:rPr>
          <w:b/>
          <w:bCs/>
          <w:color w:val="000000"/>
        </w:rPr>
        <w:t>ых</w:t>
      </w:r>
      <w:r w:rsidRPr="000B73D1">
        <w:rPr>
          <w:b/>
          <w:bCs/>
          <w:color w:val="000000"/>
        </w:rPr>
        <w:t xml:space="preserve"> трансферт</w:t>
      </w:r>
      <w:r>
        <w:rPr>
          <w:b/>
          <w:bCs/>
          <w:color w:val="000000"/>
        </w:rPr>
        <w:t>ов в части переданных полномочий по</w:t>
      </w:r>
      <w:r w:rsidRPr="000B73D1">
        <w:rPr>
          <w:b/>
          <w:bCs/>
          <w:color w:val="000000"/>
        </w:rPr>
        <w:t xml:space="preserve"> создани</w:t>
      </w:r>
      <w:r>
        <w:rPr>
          <w:b/>
          <w:bCs/>
          <w:color w:val="000000"/>
        </w:rPr>
        <w:t>ю</w:t>
      </w:r>
      <w:r w:rsidRPr="000B73D1">
        <w:rPr>
          <w:b/>
          <w:bCs/>
          <w:color w:val="000000"/>
        </w:rPr>
        <w:t xml:space="preserve">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</w:t>
      </w:r>
    </w:p>
    <w:p w:rsidR="006D300E" w:rsidRPr="000B73D1" w:rsidRDefault="006D300E" w:rsidP="006D300E">
      <w:pPr>
        <w:pStyle w:val="consplusnonformatmailrucssattributepostfix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B73D1">
        <w:rPr>
          <w:color w:val="000000"/>
        </w:rPr>
        <w:t xml:space="preserve">      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color w:val="000000"/>
        </w:rPr>
        <w:t>а</w:t>
      </w:r>
      <w:r w:rsidRPr="000B73D1">
        <w:rPr>
          <w:color w:val="000000"/>
        </w:rPr>
        <w:t xml:space="preserve"> поселени</w:t>
      </w:r>
      <w:r>
        <w:rPr>
          <w:color w:val="000000"/>
        </w:rPr>
        <w:t>я</w:t>
      </w:r>
      <w:r w:rsidRPr="000B73D1">
        <w:rPr>
          <w:color w:val="000000"/>
        </w:rPr>
        <w:t xml:space="preserve"> </w:t>
      </w:r>
      <w:r>
        <w:rPr>
          <w:color w:val="000000"/>
        </w:rPr>
        <w:t xml:space="preserve">на выполнение переданных полномочий по </w:t>
      </w:r>
      <w:r w:rsidRPr="000B73D1">
        <w:rPr>
          <w:bCs/>
          <w:color w:val="000000"/>
        </w:rPr>
        <w:t>создани</w:t>
      </w:r>
      <w:r>
        <w:rPr>
          <w:bCs/>
          <w:color w:val="000000"/>
        </w:rPr>
        <w:t>ю</w:t>
      </w:r>
      <w:r w:rsidRPr="000B73D1">
        <w:rPr>
          <w:bCs/>
          <w:color w:val="000000"/>
        </w:rPr>
        <w:t xml:space="preserve">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 </w:t>
      </w:r>
    </w:p>
    <w:p w:rsidR="006D300E" w:rsidRPr="000B73D1" w:rsidRDefault="006D300E" w:rsidP="006D300E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73D1">
        <w:rPr>
          <w:color w:val="000000"/>
        </w:rPr>
        <w:t xml:space="preserve">Размер межбюджетного трансферта, передаваемого поселением в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6D300E" w:rsidRPr="000B73D1" w:rsidRDefault="006D300E" w:rsidP="006D300E">
      <w:pPr>
        <w:pStyle w:val="consplusnonformatmailrucssattributepostfix"/>
        <w:shd w:val="clear" w:color="auto" w:fill="FFFFFF"/>
        <w:jc w:val="center"/>
        <w:rPr>
          <w:color w:val="000000"/>
        </w:rPr>
      </w:pPr>
      <w:r w:rsidRPr="000B73D1">
        <w:rPr>
          <w:color w:val="000000"/>
        </w:rPr>
        <w:t>С</w:t>
      </w:r>
      <w:proofErr w:type="spellStart"/>
      <w:r w:rsidRPr="000B73D1">
        <w:rPr>
          <w:color w:val="000000"/>
          <w:lang w:val="en-US"/>
        </w:rPr>
        <w:t>i</w:t>
      </w:r>
      <w:proofErr w:type="spellEnd"/>
      <w:r w:rsidRPr="000B73D1">
        <w:rPr>
          <w:color w:val="000000"/>
        </w:rPr>
        <w:t> = </w:t>
      </w:r>
      <w:r>
        <w:rPr>
          <w:color w:val="000000"/>
        </w:rPr>
        <w:t>((</w:t>
      </w:r>
      <w:proofErr w:type="spellStart"/>
      <w:r>
        <w:rPr>
          <w:color w:val="000000"/>
        </w:rPr>
        <w:t>СрЗ</w:t>
      </w:r>
      <w:proofErr w:type="spellEnd"/>
      <w:r>
        <w:rPr>
          <w:color w:val="000000"/>
        </w:rPr>
        <w:t>/</w:t>
      </w:r>
      <w:proofErr w:type="gramStart"/>
      <w:r>
        <w:rPr>
          <w:color w:val="000000"/>
        </w:rPr>
        <w:t>П</w:t>
      </w:r>
      <w:proofErr w:type="gramEnd"/>
      <w:r>
        <w:rPr>
          <w:color w:val="000000"/>
        </w:rPr>
        <w:t>*Ст1+30,2%)*12 месяцев) + ((МРОТ*Ст2+30,2%)*12 месяцев)  где:</w:t>
      </w:r>
    </w:p>
    <w:p w:rsidR="006D300E" w:rsidRPr="000B73D1" w:rsidRDefault="006D300E" w:rsidP="006D300E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proofErr w:type="gramStart"/>
      <w:r w:rsidRPr="004C7CE4">
        <w:rPr>
          <w:b/>
          <w:color w:val="000000"/>
          <w:lang w:val="en-US"/>
        </w:rPr>
        <w:t>i</w:t>
      </w:r>
      <w:proofErr w:type="spellEnd"/>
      <w:proofErr w:type="gram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6D300E" w:rsidRDefault="006D300E" w:rsidP="006D300E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proofErr w:type="spellStart"/>
      <w:r w:rsidRPr="004C7CE4">
        <w:rPr>
          <w:b/>
          <w:color w:val="000000"/>
        </w:rPr>
        <w:t>СрЗ</w:t>
      </w:r>
      <w:proofErr w:type="spellEnd"/>
      <w:r w:rsidRPr="004C7CE4">
        <w:rPr>
          <w:b/>
          <w:color w:val="000000"/>
        </w:rPr>
        <w:t>/</w:t>
      </w:r>
      <w:proofErr w:type="gramStart"/>
      <w:r w:rsidRPr="004C7CE4">
        <w:rPr>
          <w:b/>
          <w:color w:val="000000"/>
        </w:rPr>
        <w:t>П</w:t>
      </w:r>
      <w:proofErr w:type="gramEnd"/>
      <w:r w:rsidRPr="000B73D1">
        <w:rPr>
          <w:color w:val="000000"/>
        </w:rPr>
        <w:t> </w:t>
      </w:r>
      <w:r>
        <w:rPr>
          <w:color w:val="000000"/>
        </w:rPr>
        <w:t>–</w:t>
      </w:r>
      <w:r w:rsidRPr="000B73D1">
        <w:rPr>
          <w:color w:val="000000"/>
        </w:rPr>
        <w:t xml:space="preserve"> </w:t>
      </w:r>
      <w:r>
        <w:rPr>
          <w:color w:val="000000"/>
        </w:rPr>
        <w:t>среднемесячная заработная плата работников учреждений культуры.</w:t>
      </w:r>
    </w:p>
    <w:p w:rsidR="006D300E" w:rsidRDefault="006D300E" w:rsidP="006D300E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proofErr w:type="spellStart"/>
      <w:r>
        <w:rPr>
          <w:color w:val="000000"/>
        </w:rPr>
        <w:t>СрЗ</w:t>
      </w:r>
      <w:proofErr w:type="spellEnd"/>
      <w:r>
        <w:rPr>
          <w:color w:val="000000"/>
        </w:rPr>
        <w:t>/</w:t>
      </w:r>
      <w:proofErr w:type="gramStart"/>
      <w:r>
        <w:rPr>
          <w:color w:val="000000"/>
        </w:rPr>
        <w:t>П</w:t>
      </w:r>
      <w:proofErr w:type="gramEnd"/>
      <w:r w:rsidRPr="000B73D1">
        <w:rPr>
          <w:color w:val="000000"/>
        </w:rPr>
        <w:t> </w:t>
      </w:r>
      <w:r>
        <w:rPr>
          <w:color w:val="000000"/>
        </w:rPr>
        <w:t>=Ср эк *</w:t>
      </w:r>
      <w:proofErr w:type="spellStart"/>
      <w:r>
        <w:rPr>
          <w:color w:val="000000"/>
        </w:rPr>
        <w:t>Пр</w:t>
      </w:r>
      <w:proofErr w:type="spellEnd"/>
      <w:r>
        <w:rPr>
          <w:color w:val="000000"/>
        </w:rPr>
        <w:t>%</w:t>
      </w:r>
    </w:p>
    <w:p w:rsidR="006D300E" w:rsidRDefault="006D300E" w:rsidP="006D300E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B36C24">
        <w:rPr>
          <w:b/>
          <w:color w:val="000000"/>
        </w:rPr>
        <w:t>Ср э</w:t>
      </w:r>
      <w:proofErr w:type="gramStart"/>
      <w:r w:rsidRPr="00B36C24">
        <w:rPr>
          <w:b/>
          <w:color w:val="000000"/>
        </w:rPr>
        <w:t>к</w:t>
      </w:r>
      <w:r>
        <w:rPr>
          <w:color w:val="000000"/>
        </w:rPr>
        <w:t>-</w:t>
      </w:r>
      <w:proofErr w:type="gramEnd"/>
      <w:r>
        <w:rPr>
          <w:color w:val="000000"/>
        </w:rPr>
        <w:t xml:space="preserve"> среднемесячная заработная плата по экономики в Оренбургской области.</w:t>
      </w:r>
    </w:p>
    <w:p w:rsidR="006D300E" w:rsidRDefault="006D300E" w:rsidP="006D300E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FF0000"/>
        </w:rPr>
      </w:pPr>
      <w:proofErr w:type="spellStart"/>
      <w:proofErr w:type="gramStart"/>
      <w:r>
        <w:rPr>
          <w:b/>
          <w:color w:val="000000"/>
        </w:rPr>
        <w:t>Пр</w:t>
      </w:r>
      <w:proofErr w:type="spellEnd"/>
      <w:proofErr w:type="gramEnd"/>
      <w:r>
        <w:rPr>
          <w:b/>
          <w:color w:val="000000"/>
        </w:rPr>
        <w:t xml:space="preserve"> </w:t>
      </w:r>
      <w:r>
        <w:rPr>
          <w:color w:val="000000"/>
        </w:rPr>
        <w:t>– с</w:t>
      </w:r>
      <w:r w:rsidRPr="00D37BCE">
        <w:rPr>
          <w:color w:val="000000"/>
        </w:rPr>
        <w:t>оотношение средней заработной платы по категори</w:t>
      </w:r>
      <w:r>
        <w:rPr>
          <w:color w:val="000000"/>
        </w:rPr>
        <w:t>и</w:t>
      </w:r>
      <w:r w:rsidRPr="00D37BCE">
        <w:rPr>
          <w:color w:val="000000"/>
        </w:rPr>
        <w:t xml:space="preserve"> работников </w:t>
      </w:r>
      <w:r>
        <w:rPr>
          <w:color w:val="000000"/>
        </w:rPr>
        <w:t>учреждений культуры</w:t>
      </w:r>
      <w:r w:rsidRPr="00D37BCE">
        <w:rPr>
          <w:color w:val="000000"/>
        </w:rPr>
        <w:t xml:space="preserve"> к средней заработной плате от трудовой деятельности в Оренбургской области</w:t>
      </w:r>
      <w:r>
        <w:rPr>
          <w:color w:val="000000"/>
        </w:rPr>
        <w:t xml:space="preserve">, устанавливаемой соглашением </w:t>
      </w:r>
      <w:r w:rsidRPr="004D716F">
        <w:t>о мерах по обеспечению устойчивого социально-экономического развития и оздоровлению муниципальных финансов муниципального образования Красногвардейский район</w:t>
      </w:r>
      <w:r>
        <w:t xml:space="preserve"> между министерством финансов Оренбургской и </w:t>
      </w:r>
      <w:r w:rsidRPr="004D716F">
        <w:t xml:space="preserve">администрация муниципального образования Красногвардейский </w:t>
      </w:r>
      <w:r w:rsidRPr="00D37BCE">
        <w:t>район</w:t>
      </w:r>
      <w:r>
        <w:t>;</w:t>
      </w:r>
    </w:p>
    <w:p w:rsidR="006D300E" w:rsidRDefault="006D300E" w:rsidP="006D300E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4C7CE4">
        <w:rPr>
          <w:b/>
          <w:color w:val="000000"/>
        </w:rPr>
        <w:t>Ст</w:t>
      </w:r>
      <w:proofErr w:type="gramStart"/>
      <w:r>
        <w:rPr>
          <w:b/>
          <w:color w:val="000000"/>
        </w:rPr>
        <w:t>1</w:t>
      </w:r>
      <w:proofErr w:type="gramEnd"/>
      <w:r>
        <w:rPr>
          <w:b/>
          <w:color w:val="000000"/>
        </w:rPr>
        <w:t xml:space="preserve"> </w:t>
      </w:r>
      <w:r>
        <w:rPr>
          <w:color w:val="000000"/>
        </w:rPr>
        <w:t xml:space="preserve">– количество ставок работников культуры;          </w:t>
      </w:r>
    </w:p>
    <w:p w:rsidR="006D300E" w:rsidRDefault="006D300E" w:rsidP="006D300E">
      <w:pPr>
        <w:pStyle w:val="consplusnormalmailrucssattributepostfix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>
        <w:rPr>
          <w:color w:val="000000"/>
        </w:rPr>
        <w:t xml:space="preserve">           </w:t>
      </w:r>
      <w:r w:rsidRPr="00B20AB3">
        <w:rPr>
          <w:b/>
          <w:color w:val="000000"/>
        </w:rPr>
        <w:t>МРО</w:t>
      </w:r>
      <w:proofErr w:type="gramStart"/>
      <w:r w:rsidRPr="00B20AB3">
        <w:rPr>
          <w:b/>
          <w:color w:val="000000"/>
        </w:rPr>
        <w:t>Т</w:t>
      </w:r>
      <w:r>
        <w:rPr>
          <w:color w:val="000000"/>
        </w:rPr>
        <w:t>–</w:t>
      </w:r>
      <w:proofErr w:type="gramEnd"/>
      <w:r>
        <w:rPr>
          <w:color w:val="000000"/>
        </w:rPr>
        <w:t xml:space="preserve"> </w:t>
      </w:r>
      <w:r w:rsidRPr="00B20AB3">
        <w:rPr>
          <w:color w:val="000000"/>
        </w:rPr>
        <w:t>минимальный размер оплаты труда</w:t>
      </w:r>
      <w:r w:rsidRPr="00946352">
        <w:rPr>
          <w:color w:val="000000"/>
        </w:rPr>
        <w:t>;</w:t>
      </w:r>
    </w:p>
    <w:p w:rsidR="006D300E" w:rsidRPr="00B20AB3" w:rsidRDefault="006D300E" w:rsidP="006D300E">
      <w:pPr>
        <w:pStyle w:val="consplusnormalmailrucssattributepostfix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B20AB3">
        <w:rPr>
          <w:b/>
          <w:color w:val="000000"/>
        </w:rPr>
        <w:lastRenderedPageBreak/>
        <w:t xml:space="preserve">     </w:t>
      </w:r>
      <w:r>
        <w:rPr>
          <w:b/>
          <w:color w:val="000000"/>
        </w:rPr>
        <w:t xml:space="preserve">      </w:t>
      </w:r>
      <w:r w:rsidRPr="00B20AB3">
        <w:rPr>
          <w:b/>
          <w:color w:val="000000"/>
        </w:rPr>
        <w:t>Ст</w:t>
      </w:r>
      <w:proofErr w:type="gramStart"/>
      <w:r w:rsidRPr="00B20AB3">
        <w:rPr>
          <w:b/>
          <w:color w:val="000000"/>
        </w:rPr>
        <w:t>2</w:t>
      </w:r>
      <w:proofErr w:type="gramEnd"/>
      <w:r>
        <w:rPr>
          <w:b/>
          <w:color w:val="000000"/>
        </w:rPr>
        <w:t xml:space="preserve"> </w:t>
      </w:r>
      <w:r>
        <w:rPr>
          <w:color w:val="000000"/>
        </w:rPr>
        <w:t>–</w:t>
      </w:r>
      <w:r w:rsidRPr="00B20AB3">
        <w:rPr>
          <w:color w:val="000000"/>
        </w:rPr>
        <w:t xml:space="preserve"> </w:t>
      </w:r>
      <w:r>
        <w:rPr>
          <w:color w:val="000000"/>
        </w:rPr>
        <w:t>количество ставок технического (обслуживающего) персонала.</w:t>
      </w:r>
    </w:p>
    <w:p w:rsidR="006D300E" w:rsidRDefault="006D300E" w:rsidP="006D300E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6D300E" w:rsidRPr="000B73D1" w:rsidRDefault="006D300E" w:rsidP="006D300E">
      <w:pPr>
        <w:pStyle w:val="a6"/>
        <w:shd w:val="clear" w:color="auto" w:fill="FFFFFF"/>
        <w:spacing w:before="0" w:beforeAutospacing="0"/>
        <w:ind w:firstLine="709"/>
        <w:jc w:val="both"/>
        <w:rPr>
          <w:color w:val="000000"/>
        </w:rPr>
      </w:pPr>
      <w:r>
        <w:rPr>
          <w:color w:val="000000"/>
        </w:rPr>
        <w:t>Размер межбюджетного трансферта</w:t>
      </w:r>
      <w:r w:rsidRPr="000B73D1">
        <w:rPr>
          <w:color w:val="000000"/>
        </w:rPr>
        <w:t xml:space="preserve"> у</w:t>
      </w:r>
      <w:r>
        <w:rPr>
          <w:color w:val="000000"/>
        </w:rPr>
        <w:t>станавливается</w:t>
      </w:r>
      <w:r w:rsidRPr="000B73D1">
        <w:rPr>
          <w:color w:val="000000"/>
        </w:rPr>
        <w:t xml:space="preserve"> в </w:t>
      </w:r>
      <w:proofErr w:type="gramStart"/>
      <w:r w:rsidRPr="000B73D1">
        <w:rPr>
          <w:color w:val="000000"/>
        </w:rPr>
        <w:t>тысячах рублей</w:t>
      </w:r>
      <w:proofErr w:type="gramEnd"/>
      <w:r>
        <w:rPr>
          <w:color w:val="000000"/>
        </w:rPr>
        <w:t xml:space="preserve"> с одним десятичным знаком после запятой</w:t>
      </w:r>
      <w:r w:rsidRPr="000B73D1">
        <w:rPr>
          <w:color w:val="000000"/>
        </w:rPr>
        <w:t>.</w:t>
      </w:r>
    </w:p>
    <w:p w:rsidR="006D300E" w:rsidRDefault="006D300E" w:rsidP="006D300E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2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:rsidR="006D300E" w:rsidRPr="00946352" w:rsidRDefault="006D300E" w:rsidP="006D300E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переданных полномочий по </w:t>
      </w:r>
      <w:r w:rsidRPr="00946352">
        <w:rPr>
          <w:b/>
        </w:rPr>
        <w:t>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</w:r>
      <w:r w:rsidRPr="00946352">
        <w:rPr>
          <w:b/>
          <w:bCs/>
          <w:color w:val="000000"/>
        </w:rPr>
        <w:t>.</w:t>
      </w:r>
    </w:p>
    <w:p w:rsidR="006D300E" w:rsidRPr="000B73D1" w:rsidRDefault="006D300E" w:rsidP="006D300E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proofErr w:type="gramStart"/>
      <w:r w:rsidRPr="000B73D1">
        <w:rPr>
          <w:color w:val="000000"/>
        </w:rPr>
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color w:val="000000"/>
        </w:rPr>
        <w:t>а</w:t>
      </w:r>
      <w:r w:rsidRPr="000B73D1">
        <w:rPr>
          <w:color w:val="000000"/>
        </w:rPr>
        <w:t xml:space="preserve"> поселени</w:t>
      </w:r>
      <w:r>
        <w:rPr>
          <w:color w:val="000000"/>
        </w:rPr>
        <w:t xml:space="preserve">я на выполнение переданных полномочий по </w:t>
      </w:r>
      <w:r w:rsidRPr="00946352">
        <w:t>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</w:r>
      <w:r w:rsidRPr="00946352">
        <w:rPr>
          <w:bCs/>
          <w:color w:val="000000"/>
        </w:rPr>
        <w:t>.</w:t>
      </w:r>
      <w:r w:rsidRPr="000B73D1">
        <w:rPr>
          <w:bCs/>
          <w:color w:val="000000"/>
        </w:rPr>
        <w:t xml:space="preserve"> </w:t>
      </w:r>
      <w:proofErr w:type="gramEnd"/>
    </w:p>
    <w:p w:rsidR="006D300E" w:rsidRPr="000B73D1" w:rsidRDefault="006D300E" w:rsidP="006D300E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73D1">
        <w:rPr>
          <w:color w:val="000000"/>
        </w:rPr>
        <w:t xml:space="preserve">Размер межбюджетного трансферта, передаваемого поселением в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6D300E" w:rsidRPr="000B73D1" w:rsidRDefault="006D300E" w:rsidP="006D300E">
      <w:pPr>
        <w:pStyle w:val="consplusnonformatmailrucssattributepostfix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B73D1">
        <w:rPr>
          <w:color w:val="000000"/>
        </w:rPr>
        <w:t>С </w:t>
      </w:r>
      <w:proofErr w:type="spellStart"/>
      <w:r w:rsidRPr="000B73D1">
        <w:rPr>
          <w:color w:val="000000"/>
          <w:lang w:val="en-US"/>
        </w:rPr>
        <w:t>i</w:t>
      </w:r>
      <w:proofErr w:type="spellEnd"/>
      <w:r w:rsidRPr="000B73D1">
        <w:rPr>
          <w:color w:val="000000"/>
        </w:rPr>
        <w:t> = </w:t>
      </w:r>
      <w:proofErr w:type="spellStart"/>
      <w:r>
        <w:rPr>
          <w:color w:val="000000"/>
        </w:rPr>
        <w:t>Мс</w:t>
      </w:r>
      <w:proofErr w:type="spellEnd"/>
      <w:r>
        <w:rPr>
          <w:color w:val="000000"/>
        </w:rPr>
        <w:t>* 100,0 рублей, где:</w:t>
      </w:r>
    </w:p>
    <w:p w:rsidR="006D300E" w:rsidRPr="000B73D1" w:rsidRDefault="006D300E" w:rsidP="006D300E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proofErr w:type="gramStart"/>
      <w:r w:rsidRPr="004C7CE4">
        <w:rPr>
          <w:b/>
          <w:color w:val="000000"/>
          <w:lang w:val="en-US"/>
        </w:rPr>
        <w:t>i</w:t>
      </w:r>
      <w:proofErr w:type="spellEnd"/>
      <w:proofErr w:type="gram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6D300E" w:rsidRPr="00946352" w:rsidRDefault="006D300E" w:rsidP="006D300E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b/>
          <w:color w:val="000000"/>
        </w:rPr>
      </w:pPr>
      <w:proofErr w:type="spellStart"/>
      <w:r w:rsidRPr="00946352">
        <w:rPr>
          <w:b/>
          <w:color w:val="000000"/>
        </w:rPr>
        <w:t>Мс</w:t>
      </w:r>
      <w:proofErr w:type="spellEnd"/>
      <w:r>
        <w:rPr>
          <w:b/>
          <w:color w:val="000000"/>
        </w:rPr>
        <w:t xml:space="preserve"> </w:t>
      </w:r>
      <w:r>
        <w:rPr>
          <w:color w:val="000000"/>
        </w:rPr>
        <w:t>– численность муниципальных служащих.</w:t>
      </w:r>
    </w:p>
    <w:p w:rsidR="006D300E" w:rsidRDefault="006D300E" w:rsidP="006D300E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</w:p>
    <w:p w:rsidR="006D300E" w:rsidRDefault="006D300E" w:rsidP="006D300E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3. </w:t>
      </w:r>
      <w:r w:rsidRPr="00946352">
        <w:rPr>
          <w:b/>
          <w:bCs/>
          <w:color w:val="000000"/>
        </w:rPr>
        <w:t xml:space="preserve"> Методика расчета объема межбюджетных трансфертов </w:t>
      </w:r>
    </w:p>
    <w:p w:rsidR="006D300E" w:rsidRPr="00946352" w:rsidRDefault="006D300E" w:rsidP="006D300E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в части переданных полномочий по </w:t>
      </w:r>
      <w:r w:rsidRPr="00BC19A2">
        <w:rPr>
          <w:b/>
        </w:rPr>
        <w:t>осуществлению внешнего муниципального финансового контроля.</w:t>
      </w:r>
    </w:p>
    <w:p w:rsidR="006D300E" w:rsidRPr="00542120" w:rsidRDefault="006D300E" w:rsidP="006D300E">
      <w:pPr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rFonts w:ascii="Times New Roman" w:hAnsi="Times New Roman"/>
          <w:sz w:val="24"/>
          <w:szCs w:val="24"/>
        </w:rPr>
        <w:t>а</w:t>
      </w:r>
      <w:r w:rsidRPr="00542120">
        <w:rPr>
          <w:rFonts w:ascii="Times New Roman" w:hAnsi="Times New Roman"/>
          <w:sz w:val="24"/>
          <w:szCs w:val="24"/>
        </w:rPr>
        <w:t xml:space="preserve"> поселения на осуществление переданных полномочий по внешнему муниципальному финансовому контролю. </w:t>
      </w:r>
    </w:p>
    <w:p w:rsidR="006D300E" w:rsidRPr="00542120" w:rsidRDefault="006D300E" w:rsidP="006D300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 w:rsidR="006D300E" w:rsidRPr="00542120" w:rsidRDefault="006D300E" w:rsidP="006D300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42120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542120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542120">
        <w:rPr>
          <w:rFonts w:ascii="Times New Roman" w:hAnsi="Times New Roman" w:cs="Times New Roman"/>
          <w:sz w:val="24"/>
          <w:szCs w:val="24"/>
        </w:rPr>
        <w:t xml:space="preserve"> =</w:t>
      </w:r>
      <w:r w:rsidRPr="005421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2120">
        <w:rPr>
          <w:rFonts w:ascii="Times New Roman" w:eastAsia="Times New Roman CYR" w:hAnsi="Times New Roman" w:cs="Times New Roman"/>
          <w:sz w:val="24"/>
          <w:szCs w:val="24"/>
        </w:rPr>
        <w:t xml:space="preserve">ФОТ  / Н * </w:t>
      </w:r>
      <w:proofErr w:type="spellStart"/>
      <w:r w:rsidRPr="00542120">
        <w:rPr>
          <w:rFonts w:ascii="Times New Roman" w:eastAsia="Times New Roman CYR" w:hAnsi="Times New Roman" w:cs="Times New Roman"/>
          <w:sz w:val="24"/>
          <w:szCs w:val="24"/>
        </w:rPr>
        <w:t>Н</w:t>
      </w:r>
      <w:proofErr w:type="gramStart"/>
      <w:r w:rsidRPr="00542120">
        <w:rPr>
          <w:rFonts w:ascii="Times New Roman" w:eastAsia="Times New Roman CYR" w:hAnsi="Times New Roman" w:cs="Times New Roman"/>
          <w:sz w:val="24"/>
          <w:szCs w:val="24"/>
        </w:rPr>
        <w:t>i</w:t>
      </w:r>
      <w:proofErr w:type="spellEnd"/>
      <w:proofErr w:type="gramEnd"/>
      <w:r w:rsidRPr="00542120">
        <w:rPr>
          <w:rFonts w:ascii="Times New Roman" w:eastAsia="Times New Roman CYR" w:hAnsi="Times New Roman" w:cs="Times New Roman"/>
          <w:sz w:val="24"/>
          <w:szCs w:val="24"/>
        </w:rPr>
        <w:t xml:space="preserve"> + </w:t>
      </w:r>
      <w:r w:rsidRPr="00542120">
        <w:rPr>
          <w:rFonts w:ascii="Times New Roman" w:eastAsia="Times New Roman CYR" w:hAnsi="Times New Roman" w:cs="Times New Roman"/>
          <w:sz w:val="24"/>
          <w:szCs w:val="24"/>
          <w:lang w:val="en-US"/>
        </w:rPr>
        <w:t>R</w:t>
      </w:r>
      <w:r w:rsidRPr="00542120">
        <w:rPr>
          <w:rFonts w:ascii="Times New Roman" w:hAnsi="Times New Roman" w:cs="Times New Roman"/>
          <w:sz w:val="24"/>
          <w:szCs w:val="24"/>
        </w:rPr>
        <w:t xml:space="preserve"> , где:</w:t>
      </w:r>
    </w:p>
    <w:p w:rsidR="006D300E" w:rsidRPr="000B73D1" w:rsidRDefault="006D300E" w:rsidP="006D300E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proofErr w:type="gramStart"/>
      <w:r w:rsidRPr="004C7CE4">
        <w:rPr>
          <w:b/>
          <w:color w:val="000000"/>
          <w:lang w:val="en-US"/>
        </w:rPr>
        <w:t>i</w:t>
      </w:r>
      <w:proofErr w:type="spellEnd"/>
      <w:proofErr w:type="gram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6D300E" w:rsidRPr="00542120" w:rsidRDefault="006D300E" w:rsidP="006D300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4212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542120">
        <w:rPr>
          <w:rFonts w:ascii="Times New Roman" w:hAnsi="Times New Roman" w:cs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42120">
        <w:rPr>
          <w:rFonts w:ascii="Times New Roman" w:hAnsi="Times New Roman" w:cs="Times New Roman"/>
          <w:sz w:val="24"/>
          <w:szCs w:val="24"/>
        </w:rPr>
        <w:t>соответствующее</w:t>
      </w:r>
      <w:proofErr w:type="gramEnd"/>
      <w:r w:rsidRPr="00542120">
        <w:rPr>
          <w:rFonts w:ascii="Times New Roman" w:hAnsi="Times New Roman" w:cs="Times New Roman"/>
          <w:sz w:val="24"/>
          <w:szCs w:val="24"/>
        </w:rPr>
        <w:t xml:space="preserve"> муниципальное поселение;</w:t>
      </w:r>
    </w:p>
    <w:p w:rsidR="006D300E" w:rsidRPr="00542120" w:rsidRDefault="006D300E" w:rsidP="006D300E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r w:rsidRPr="00542120">
        <w:rPr>
          <w:rFonts w:ascii="Times New Roman" w:eastAsia="Times New Roman CYR" w:hAnsi="Times New Roman"/>
          <w:b/>
          <w:sz w:val="24"/>
          <w:szCs w:val="24"/>
        </w:rPr>
        <w:t>ФОТ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– годовой фонд оплаты труда с учетом начислений на выплаты по оплате труда инспектора Контрольно-счетной палаты; </w:t>
      </w:r>
    </w:p>
    <w:p w:rsidR="006D300E" w:rsidRPr="00542120" w:rsidRDefault="006D300E" w:rsidP="006D300E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r w:rsidRPr="00542120">
        <w:rPr>
          <w:rFonts w:ascii="Times New Roman" w:eastAsia="Times New Roman CYR" w:hAnsi="Times New Roman"/>
          <w:b/>
          <w:sz w:val="24"/>
          <w:szCs w:val="24"/>
        </w:rPr>
        <w:t>Н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численность населения района по данным статистического учета на 1 января текущего года;</w:t>
      </w:r>
    </w:p>
    <w:p w:rsidR="006D300E" w:rsidRPr="00542120" w:rsidRDefault="006D300E" w:rsidP="006D300E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proofErr w:type="spellStart"/>
      <w:r w:rsidRPr="00542120">
        <w:rPr>
          <w:rFonts w:ascii="Times New Roman" w:eastAsia="Times New Roman CYR" w:hAnsi="Times New Roman"/>
          <w:b/>
          <w:sz w:val="24"/>
          <w:szCs w:val="24"/>
        </w:rPr>
        <w:t>Н</w:t>
      </w:r>
      <w:proofErr w:type="gramStart"/>
      <w:r w:rsidRPr="00542120">
        <w:rPr>
          <w:rFonts w:ascii="Times New Roman" w:eastAsia="Times New Roman CYR" w:hAnsi="Times New Roman"/>
          <w:b/>
          <w:sz w:val="24"/>
          <w:szCs w:val="24"/>
        </w:rPr>
        <w:t>i</w:t>
      </w:r>
      <w:proofErr w:type="spellEnd"/>
      <w:proofErr w:type="gramEnd"/>
      <w:r w:rsidRPr="0054212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численность населения одного поселения по данным статистического учета на 1 января текущего года;</w:t>
      </w:r>
    </w:p>
    <w:p w:rsidR="006D300E" w:rsidRPr="00CC0A9E" w:rsidRDefault="006D300E" w:rsidP="006D300E">
      <w:pPr>
        <w:pStyle w:val="a6"/>
        <w:spacing w:before="0" w:beforeAutospacing="0" w:after="0" w:afterAutospacing="0"/>
        <w:ind w:firstLine="709"/>
        <w:jc w:val="both"/>
      </w:pPr>
      <w:r w:rsidRPr="00542120">
        <w:rPr>
          <w:b/>
          <w:lang w:val="en-US"/>
        </w:rPr>
        <w:lastRenderedPageBreak/>
        <w:t>R</w:t>
      </w:r>
      <w:r w:rsidRPr="00CC0A9E">
        <w:t xml:space="preserve"> </w:t>
      </w:r>
      <w:r w:rsidRPr="00542120">
        <w:t>–</w:t>
      </w:r>
      <w:r w:rsidRPr="00CC0A9E">
        <w:t xml:space="preserve"> </w:t>
      </w:r>
      <w:proofErr w:type="gramStart"/>
      <w:r w:rsidRPr="00F76409">
        <w:t>расходы</w:t>
      </w:r>
      <w:proofErr w:type="gramEnd"/>
      <w:r w:rsidRPr="00F76409">
        <w:t xml:space="preserve"> на организацию и осуществление деятельности по осуществлению внешнего муниципального финансового контроля из расчета 5%.</w:t>
      </w:r>
    </w:p>
    <w:p w:rsidR="006D300E" w:rsidRDefault="006D300E" w:rsidP="006D300E">
      <w:pPr>
        <w:spacing w:line="240" w:lineRule="auto"/>
        <w:ind w:firstLine="708"/>
        <w:jc w:val="both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  <w:r w:rsidRPr="00542120">
        <w:rPr>
          <w:rFonts w:ascii="Times New Roman" w:eastAsia="Times New Roman CYR" w:hAnsi="Times New Roman" w:cs="Times New Roman"/>
          <w:color w:val="000000"/>
          <w:sz w:val="24"/>
          <w:szCs w:val="24"/>
        </w:rPr>
        <w:t xml:space="preserve">Размер межбюджетного трансферта устанавливается в </w:t>
      </w:r>
      <w:proofErr w:type="gramStart"/>
      <w:r w:rsidRPr="00542120">
        <w:rPr>
          <w:rFonts w:ascii="Times New Roman" w:eastAsia="Times New Roman CYR" w:hAnsi="Times New Roman" w:cs="Times New Roman"/>
          <w:color w:val="000000"/>
          <w:sz w:val="24"/>
          <w:szCs w:val="24"/>
        </w:rPr>
        <w:t>тысячах рублей</w:t>
      </w:r>
      <w:proofErr w:type="gramEnd"/>
      <w:r w:rsidRPr="00542120">
        <w:rPr>
          <w:rFonts w:ascii="Times New Roman" w:eastAsia="Times New Roman CYR" w:hAnsi="Times New Roman" w:cs="Times New Roman"/>
          <w:color w:val="000000"/>
          <w:sz w:val="24"/>
          <w:szCs w:val="24"/>
        </w:rPr>
        <w:t xml:space="preserve"> с одним десятичным знаком после запятой.</w:t>
      </w:r>
    </w:p>
    <w:p w:rsidR="006D300E" w:rsidRDefault="006D300E" w:rsidP="006D300E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4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:rsidR="006D300E" w:rsidRPr="00946352" w:rsidRDefault="006D300E" w:rsidP="006D300E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переданных полномочий по </w:t>
      </w:r>
      <w:r>
        <w:rPr>
          <w:b/>
          <w:bCs/>
          <w:color w:val="000000"/>
        </w:rPr>
        <w:t xml:space="preserve">составлению проекта бюджета, исполнению бюджета, осуществления </w:t>
      </w:r>
      <w:proofErr w:type="gramStart"/>
      <w:r>
        <w:rPr>
          <w:b/>
          <w:bCs/>
          <w:color w:val="000000"/>
        </w:rPr>
        <w:t>контроля за</w:t>
      </w:r>
      <w:proofErr w:type="gramEnd"/>
      <w:r>
        <w:rPr>
          <w:b/>
          <w:bCs/>
          <w:color w:val="000000"/>
        </w:rPr>
        <w:t xml:space="preserve"> его исполнением, составлению отчета об исполнении бюджета</w:t>
      </w:r>
      <w:r w:rsidRPr="00946352">
        <w:rPr>
          <w:b/>
          <w:bCs/>
          <w:color w:val="000000"/>
        </w:rPr>
        <w:t>.</w:t>
      </w:r>
    </w:p>
    <w:p w:rsidR="006D300E" w:rsidRPr="00E81F57" w:rsidRDefault="006D300E" w:rsidP="006D300E">
      <w:pPr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rFonts w:ascii="Times New Roman" w:hAnsi="Times New Roman"/>
          <w:sz w:val="24"/>
          <w:szCs w:val="24"/>
        </w:rPr>
        <w:t>а</w:t>
      </w:r>
      <w:r w:rsidRPr="00542120">
        <w:rPr>
          <w:rFonts w:ascii="Times New Roman" w:hAnsi="Times New Roman"/>
          <w:sz w:val="24"/>
          <w:szCs w:val="24"/>
        </w:rPr>
        <w:t xml:space="preserve"> поселения на осуществление переданных полномочий по </w:t>
      </w:r>
      <w:r w:rsidRPr="00E81F57">
        <w:rPr>
          <w:rFonts w:ascii="Times New Roman" w:hAnsi="Times New Roman"/>
          <w:bCs/>
          <w:sz w:val="24"/>
          <w:szCs w:val="24"/>
        </w:rPr>
        <w:t>составлени</w:t>
      </w:r>
      <w:r>
        <w:rPr>
          <w:rFonts w:ascii="Times New Roman" w:hAnsi="Times New Roman"/>
          <w:bCs/>
          <w:sz w:val="24"/>
          <w:szCs w:val="24"/>
        </w:rPr>
        <w:t>ю</w:t>
      </w:r>
      <w:r w:rsidRPr="00E81F57">
        <w:rPr>
          <w:rFonts w:ascii="Times New Roman" w:hAnsi="Times New Roman"/>
          <w:bCs/>
          <w:sz w:val="24"/>
          <w:szCs w:val="24"/>
        </w:rPr>
        <w:t xml:space="preserve"> проекта бюджета, исполнени</w:t>
      </w:r>
      <w:r>
        <w:rPr>
          <w:rFonts w:ascii="Times New Roman" w:hAnsi="Times New Roman"/>
          <w:bCs/>
          <w:sz w:val="24"/>
          <w:szCs w:val="24"/>
        </w:rPr>
        <w:t>ю</w:t>
      </w:r>
      <w:r w:rsidRPr="00E81F57">
        <w:rPr>
          <w:rFonts w:ascii="Times New Roman" w:hAnsi="Times New Roman"/>
          <w:bCs/>
          <w:sz w:val="24"/>
          <w:szCs w:val="24"/>
        </w:rPr>
        <w:t xml:space="preserve"> бюджета, осуществления </w:t>
      </w:r>
      <w:proofErr w:type="gramStart"/>
      <w:r w:rsidRPr="00E81F57">
        <w:rPr>
          <w:rFonts w:ascii="Times New Roman" w:hAnsi="Times New Roman"/>
          <w:bCs/>
          <w:sz w:val="24"/>
          <w:szCs w:val="24"/>
        </w:rPr>
        <w:t>контроля за</w:t>
      </w:r>
      <w:proofErr w:type="gramEnd"/>
      <w:r w:rsidRPr="00E81F57">
        <w:rPr>
          <w:rFonts w:ascii="Times New Roman" w:hAnsi="Times New Roman"/>
          <w:bCs/>
          <w:sz w:val="24"/>
          <w:szCs w:val="24"/>
        </w:rPr>
        <w:t xml:space="preserve"> его исполнением, составлению отчета об исполнении бюджета</w:t>
      </w:r>
      <w:r w:rsidRPr="00E81F57">
        <w:rPr>
          <w:rFonts w:ascii="Times New Roman" w:hAnsi="Times New Roman"/>
          <w:sz w:val="24"/>
          <w:szCs w:val="24"/>
        </w:rPr>
        <w:t xml:space="preserve">. </w:t>
      </w:r>
    </w:p>
    <w:p w:rsidR="006D300E" w:rsidRPr="00542120" w:rsidRDefault="006D300E" w:rsidP="006D300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 w:rsidR="006D300E" w:rsidRDefault="006D300E" w:rsidP="006D300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7EA1">
        <w:rPr>
          <w:rFonts w:ascii="Times New Roman" w:hAnsi="Times New Roman" w:cs="Times New Roman"/>
          <w:sz w:val="24"/>
          <w:szCs w:val="24"/>
        </w:rPr>
        <w:t>С </w:t>
      </w:r>
      <w:proofErr w:type="spellStart"/>
      <w:r w:rsidRPr="00B27EA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B27EA1">
        <w:rPr>
          <w:rFonts w:ascii="Times New Roman" w:hAnsi="Times New Roman" w:cs="Times New Roman"/>
          <w:sz w:val="24"/>
          <w:szCs w:val="24"/>
        </w:rPr>
        <w:t> = </w:t>
      </w:r>
      <w:r w:rsidRPr="00B27EA1">
        <w:rPr>
          <w:rFonts w:ascii="Times New Roman" w:eastAsia="Times New Roman CYR" w:hAnsi="Times New Roman"/>
          <w:sz w:val="24"/>
          <w:szCs w:val="24"/>
        </w:rPr>
        <w:t>ФОТ</w:t>
      </w:r>
      <w:r>
        <w:rPr>
          <w:rFonts w:ascii="Times New Roman" w:hAnsi="Times New Roman" w:cs="Times New Roman"/>
          <w:sz w:val="24"/>
          <w:szCs w:val="24"/>
        </w:rPr>
        <w:t xml:space="preserve"> +</w:t>
      </w:r>
      <w:r w:rsidRPr="00B27EA1">
        <w:rPr>
          <w:rFonts w:ascii="Times New Roman" w:hAnsi="Times New Roman" w:cs="Times New Roman"/>
          <w:sz w:val="24"/>
          <w:szCs w:val="24"/>
        </w:rPr>
        <w:t>30,2%+</w:t>
      </w:r>
      <w:proofErr w:type="spellStart"/>
      <w:r w:rsidRPr="00B27EA1">
        <w:rPr>
          <w:rFonts w:ascii="Times New Roman" w:hAnsi="Times New Roman" w:cs="Times New Roman"/>
          <w:sz w:val="24"/>
          <w:szCs w:val="24"/>
          <w:lang w:val="en-US"/>
        </w:rPr>
        <w:t>Ri</w:t>
      </w:r>
      <w:proofErr w:type="spellEnd"/>
      <w:r w:rsidRPr="00B27EA1">
        <w:rPr>
          <w:rFonts w:ascii="Times New Roman" w:hAnsi="Times New Roman" w:cs="Times New Roman"/>
          <w:sz w:val="24"/>
          <w:szCs w:val="24"/>
        </w:rPr>
        <w:t xml:space="preserve">  где:</w:t>
      </w:r>
    </w:p>
    <w:p w:rsidR="006D300E" w:rsidRPr="000B73D1" w:rsidRDefault="006D300E" w:rsidP="006D300E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proofErr w:type="gramStart"/>
      <w:r w:rsidRPr="004C7CE4">
        <w:rPr>
          <w:b/>
          <w:color w:val="000000"/>
          <w:lang w:val="en-US"/>
        </w:rPr>
        <w:t>i</w:t>
      </w:r>
      <w:proofErr w:type="spellEnd"/>
      <w:proofErr w:type="gram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6D300E" w:rsidRDefault="006D300E" w:rsidP="006D300E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542120">
        <w:rPr>
          <w:rFonts w:eastAsia="Times New Roman CYR"/>
          <w:b/>
        </w:rPr>
        <w:t>ФОТ</w:t>
      </w:r>
      <w:r>
        <w:rPr>
          <w:color w:val="000000"/>
        </w:rPr>
        <w:t xml:space="preserve"> </w:t>
      </w:r>
      <w:r w:rsidRPr="00542120">
        <w:t>–</w:t>
      </w:r>
      <w:r>
        <w:t xml:space="preserve"> </w:t>
      </w:r>
      <w:r>
        <w:rPr>
          <w:color w:val="000000"/>
        </w:rPr>
        <w:t xml:space="preserve">годовой фонд </w:t>
      </w:r>
      <w:proofErr w:type="gramStart"/>
      <w:r>
        <w:rPr>
          <w:color w:val="000000"/>
        </w:rPr>
        <w:t>заработная</w:t>
      </w:r>
      <w:proofErr w:type="gramEnd"/>
      <w:r>
        <w:rPr>
          <w:color w:val="000000"/>
        </w:rPr>
        <w:t xml:space="preserve"> платы бухгалтера </w:t>
      </w:r>
      <w:r>
        <w:t>МКУ «Центр бюджетного учета и отчетности»;</w:t>
      </w:r>
    </w:p>
    <w:p w:rsidR="006D300E" w:rsidRDefault="006D300E" w:rsidP="006D300E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proofErr w:type="spellStart"/>
      <w:r w:rsidRPr="00F21FA0">
        <w:rPr>
          <w:b/>
          <w:color w:val="000000"/>
          <w:lang w:val="en-US"/>
        </w:rPr>
        <w:t>Ri</w:t>
      </w:r>
      <w:proofErr w:type="spellEnd"/>
      <w:r>
        <w:rPr>
          <w:color w:val="000000"/>
        </w:rPr>
        <w:t xml:space="preserve"> – </w:t>
      </w:r>
      <w:r>
        <w:t>расходы на организацию и осуществление деятельности по</w:t>
      </w:r>
      <w:r>
        <w:rPr>
          <w:color w:val="000000"/>
        </w:rPr>
        <w:t xml:space="preserve"> </w:t>
      </w:r>
      <w:r w:rsidRPr="00E81F57">
        <w:rPr>
          <w:bCs/>
        </w:rPr>
        <w:t>составлени</w:t>
      </w:r>
      <w:r>
        <w:rPr>
          <w:bCs/>
        </w:rPr>
        <w:t>ю</w:t>
      </w:r>
      <w:r w:rsidRPr="00E81F57">
        <w:rPr>
          <w:bCs/>
        </w:rPr>
        <w:t xml:space="preserve"> проекта бюджета, исполнени</w:t>
      </w:r>
      <w:r>
        <w:rPr>
          <w:bCs/>
        </w:rPr>
        <w:t>ю</w:t>
      </w:r>
      <w:r w:rsidRPr="00E81F57">
        <w:rPr>
          <w:bCs/>
        </w:rPr>
        <w:t xml:space="preserve"> бюджета, осуществления контроля за его исполнением, составлению отчета об исполнении бюджета</w:t>
      </w:r>
      <w:r>
        <w:rPr>
          <w:color w:val="000000"/>
        </w:rPr>
        <w:t xml:space="preserve"> </w:t>
      </w:r>
      <w:r>
        <w:t>из расчета 24% от годового фонда оплаты труда, с учетом начислений на выплаты по оплате труда</w:t>
      </w:r>
      <w:r w:rsidRPr="00CC0A9E">
        <w:rPr>
          <w:rFonts w:eastAsia="Times New Roman CYR"/>
          <w:color w:val="000000"/>
        </w:rPr>
        <w:t xml:space="preserve"> </w:t>
      </w:r>
      <w:r>
        <w:rPr>
          <w:color w:val="000000"/>
        </w:rPr>
        <w:t xml:space="preserve">бухгалтера </w:t>
      </w:r>
      <w:r>
        <w:t>МКУ «Центр бюджетного учета и отчетности».</w:t>
      </w:r>
    </w:p>
    <w:p w:rsidR="006D300E" w:rsidRDefault="006D300E" w:rsidP="006D300E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5. Методика расчета объема межбюджетных трансфертов в части </w:t>
      </w:r>
    </w:p>
    <w:p w:rsidR="006D300E" w:rsidRDefault="006D300E" w:rsidP="006D300E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>
        <w:rPr>
          <w:b/>
          <w:bCs/>
          <w:color w:val="000000"/>
        </w:rPr>
        <w:t>переданных полномочий по осуществлению муниципального земельного контроля.</w:t>
      </w:r>
    </w:p>
    <w:p w:rsidR="006D300E" w:rsidRDefault="006D300E" w:rsidP="006D300E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муниципальному земельному контролю</w:t>
      </w:r>
      <w:r>
        <w:rPr>
          <w:bCs/>
          <w:color w:val="000000"/>
        </w:rPr>
        <w:t xml:space="preserve">. </w:t>
      </w:r>
    </w:p>
    <w:p w:rsidR="006D300E" w:rsidRDefault="006D300E" w:rsidP="006D300E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Размер межбюджетного трансферта, передаваемого поселением в </w:t>
      </w:r>
      <w:r>
        <w:t>бюджет муниципального образования Красногвардейский район Оренбургской области</w:t>
      </w:r>
      <w:r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6D300E" w:rsidRDefault="006D300E" w:rsidP="006D300E">
      <w:pPr>
        <w:pStyle w:val="consplusnonformatmailrucssattributepostfix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С </w:t>
      </w:r>
      <w:proofErr w:type="spellStart"/>
      <w:r>
        <w:rPr>
          <w:color w:val="000000"/>
          <w:lang w:val="en-US"/>
        </w:rPr>
        <w:t>i</w:t>
      </w:r>
      <w:proofErr w:type="spellEnd"/>
      <w:r>
        <w:rPr>
          <w:color w:val="000000"/>
        </w:rPr>
        <w:t xml:space="preserve"> = </w:t>
      </w:r>
      <w:proofErr w:type="spellStart"/>
      <w:r>
        <w:rPr>
          <w:color w:val="000000"/>
          <w:lang w:val="en-US"/>
        </w:rPr>
        <w:t>Srn</w:t>
      </w:r>
      <w:proofErr w:type="spellEnd"/>
      <w:r>
        <w:rPr>
          <w:color w:val="000000"/>
        </w:rPr>
        <w:t>* K, где:</w:t>
      </w:r>
    </w:p>
    <w:p w:rsidR="006D300E" w:rsidRDefault="006D300E" w:rsidP="006D300E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b/>
          <w:color w:val="000000"/>
        </w:rPr>
        <w:t>С</w:t>
      </w:r>
      <w:proofErr w:type="spellStart"/>
      <w:proofErr w:type="gramStart"/>
      <w:r>
        <w:rPr>
          <w:b/>
          <w:color w:val="000000"/>
          <w:lang w:val="en-US"/>
        </w:rPr>
        <w:t>i</w:t>
      </w:r>
      <w:proofErr w:type="spellEnd"/>
      <w:proofErr w:type="gramEnd"/>
      <w:r>
        <w:rPr>
          <w:color w:val="000000"/>
        </w:rPr>
        <w:t xml:space="preserve">   –   размер межбюджетного трансферта,  передаваемого  поселением  в  </w:t>
      </w:r>
      <w:r>
        <w:t>бюджет муниципального образования Красногвардейский район Оренбургской области</w:t>
      </w:r>
      <w:r>
        <w:rPr>
          <w:color w:val="000000"/>
        </w:rPr>
        <w:t xml:space="preserve"> на исполнение переданных полномочий, </w:t>
      </w:r>
      <w:proofErr w:type="spellStart"/>
      <w:r>
        <w:rPr>
          <w:color w:val="000000"/>
        </w:rPr>
        <w:t>руб</w:t>
      </w:r>
      <w:proofErr w:type="spellEnd"/>
      <w:r>
        <w:rPr>
          <w:color w:val="000000"/>
        </w:rPr>
        <w:t>/год;</w:t>
      </w:r>
    </w:p>
    <w:p w:rsidR="006D300E" w:rsidRDefault="006D300E" w:rsidP="006D300E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proofErr w:type="spellStart"/>
      <w:proofErr w:type="gramStart"/>
      <w:r>
        <w:rPr>
          <w:b/>
          <w:color w:val="000000"/>
          <w:lang w:val="en-US"/>
        </w:rPr>
        <w:t>Srn</w:t>
      </w:r>
      <w:proofErr w:type="spellEnd"/>
      <w:r w:rsidRPr="006A4DEF">
        <w:rPr>
          <w:b/>
          <w:color w:val="000000"/>
        </w:rPr>
        <w:t xml:space="preserve"> </w:t>
      </w:r>
      <w:r>
        <w:rPr>
          <w:color w:val="000000"/>
        </w:rPr>
        <w:t>– площадь сельского поселения согласно генплану, га.</w:t>
      </w:r>
      <w:proofErr w:type="gramEnd"/>
    </w:p>
    <w:p w:rsidR="006D300E" w:rsidRDefault="006D300E" w:rsidP="006D300E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proofErr w:type="gramStart"/>
      <w:r>
        <w:rPr>
          <w:b/>
          <w:color w:val="000000"/>
        </w:rPr>
        <w:t>К</w:t>
      </w:r>
      <w:r>
        <w:rPr>
          <w:color w:val="000000"/>
        </w:rPr>
        <w:t>-</w:t>
      </w:r>
      <w:proofErr w:type="gramEnd"/>
      <w:r>
        <w:rPr>
          <w:color w:val="000000"/>
        </w:rPr>
        <w:t xml:space="preserve"> объем финансирования за 1 га площади; К=2руб./га</w:t>
      </w:r>
    </w:p>
    <w:p w:rsidR="006D300E" w:rsidRDefault="006D300E" w:rsidP="006D300E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b/>
          <w:color w:val="000000"/>
        </w:rPr>
      </w:pPr>
      <w:proofErr w:type="spellStart"/>
      <w:r>
        <w:rPr>
          <w:b/>
          <w:color w:val="000000"/>
          <w:lang w:val="en-US"/>
        </w:rPr>
        <w:t>i</w:t>
      </w:r>
      <w:proofErr w:type="spellEnd"/>
      <w:r w:rsidRPr="006A4DEF">
        <w:rPr>
          <w:b/>
          <w:color w:val="000000"/>
        </w:rPr>
        <w:t xml:space="preserve"> </w:t>
      </w:r>
      <w:r>
        <w:rPr>
          <w:color w:val="000000"/>
        </w:rPr>
        <w:t xml:space="preserve">– </w:t>
      </w:r>
      <w:proofErr w:type="gramStart"/>
      <w:r>
        <w:rPr>
          <w:color w:val="000000"/>
        </w:rPr>
        <w:t>соответствующее</w:t>
      </w:r>
      <w:proofErr w:type="gramEnd"/>
      <w:r>
        <w:rPr>
          <w:color w:val="000000"/>
        </w:rPr>
        <w:t xml:space="preserve"> муниципальное поселение;</w:t>
      </w:r>
    </w:p>
    <w:p w:rsidR="006D300E" w:rsidRDefault="006D300E" w:rsidP="006D30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Размер межбюджетного трансферта устанавливается в </w:t>
      </w:r>
      <w:proofErr w:type="gramStart"/>
      <w:r>
        <w:rPr>
          <w:rFonts w:ascii="Times New Roman" w:hAnsi="Times New Roman" w:cs="Times New Roman"/>
          <w:sz w:val="24"/>
          <w:szCs w:val="24"/>
        </w:rPr>
        <w:t>тысячах рублей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одним десятичным знаком после запятой.</w:t>
      </w:r>
    </w:p>
    <w:p w:rsidR="006D300E" w:rsidRDefault="006D300E" w:rsidP="006D300E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6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:rsidR="006D300E" w:rsidRPr="00946352" w:rsidRDefault="006D300E" w:rsidP="006D300E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lastRenderedPageBreak/>
        <w:t xml:space="preserve">переданных полномочий по </w:t>
      </w:r>
      <w:r>
        <w:rPr>
          <w:b/>
        </w:rPr>
        <w:t xml:space="preserve">развитию системы </w:t>
      </w:r>
      <w:proofErr w:type="spellStart"/>
      <w:r>
        <w:rPr>
          <w:b/>
        </w:rPr>
        <w:t>градорегулирования</w:t>
      </w:r>
      <w:proofErr w:type="spellEnd"/>
      <w:r>
        <w:rPr>
          <w:b/>
        </w:rPr>
        <w:t xml:space="preserve"> в муниципальном образовании</w:t>
      </w:r>
    </w:p>
    <w:p w:rsidR="006D300E" w:rsidRPr="000B73D1" w:rsidRDefault="006D300E" w:rsidP="006D300E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0B73D1">
        <w:rPr>
          <w:color w:val="000000"/>
        </w:rPr>
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color w:val="000000"/>
        </w:rPr>
        <w:t>а</w:t>
      </w:r>
      <w:r w:rsidRPr="000B73D1">
        <w:rPr>
          <w:color w:val="000000"/>
        </w:rPr>
        <w:t xml:space="preserve"> поселени</w:t>
      </w:r>
      <w:r>
        <w:rPr>
          <w:color w:val="000000"/>
        </w:rPr>
        <w:t xml:space="preserve">я на выполнение переданных полномочий по </w:t>
      </w:r>
      <w:r>
        <w:t xml:space="preserve">развитию системы </w:t>
      </w:r>
      <w:proofErr w:type="spellStart"/>
      <w:r>
        <w:t>градорегулирования</w:t>
      </w:r>
      <w:proofErr w:type="spellEnd"/>
      <w:r>
        <w:t xml:space="preserve"> в муниципальном образовании</w:t>
      </w:r>
      <w:r w:rsidRPr="00946352">
        <w:rPr>
          <w:bCs/>
          <w:color w:val="000000"/>
        </w:rPr>
        <w:t>.</w:t>
      </w:r>
      <w:r w:rsidRPr="000B73D1">
        <w:rPr>
          <w:bCs/>
          <w:color w:val="000000"/>
        </w:rPr>
        <w:t xml:space="preserve"> </w:t>
      </w:r>
    </w:p>
    <w:p w:rsidR="006D300E" w:rsidRPr="000B73D1" w:rsidRDefault="006D300E" w:rsidP="006D300E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73D1">
        <w:rPr>
          <w:color w:val="000000"/>
        </w:rPr>
        <w:t xml:space="preserve">Размер межбюджетного трансферта, передаваемого поселением в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6D300E" w:rsidRPr="000B73D1" w:rsidRDefault="006D300E" w:rsidP="006D300E">
      <w:pPr>
        <w:pStyle w:val="consplusnonformatmailrucssattributepostfix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B73D1">
        <w:rPr>
          <w:color w:val="000000"/>
        </w:rPr>
        <w:t>С </w:t>
      </w:r>
      <w:proofErr w:type="spellStart"/>
      <w:r w:rsidRPr="000B73D1">
        <w:rPr>
          <w:color w:val="000000"/>
          <w:lang w:val="en-US"/>
        </w:rPr>
        <w:t>i</w:t>
      </w:r>
      <w:proofErr w:type="spellEnd"/>
      <w:proofErr w:type="gramStart"/>
      <w:r w:rsidRPr="000B73D1">
        <w:rPr>
          <w:color w:val="000000"/>
        </w:rPr>
        <w:t> = </w:t>
      </w:r>
      <w:r>
        <w:rPr>
          <w:color w:val="000000"/>
        </w:rPr>
        <w:t>К</w:t>
      </w:r>
      <w:proofErr w:type="gramEnd"/>
      <w:r>
        <w:rPr>
          <w:color w:val="000000"/>
        </w:rPr>
        <w:t>о* 1000,0 рублей, где:</w:t>
      </w:r>
    </w:p>
    <w:p w:rsidR="006D300E" w:rsidRPr="000B73D1" w:rsidRDefault="006D300E" w:rsidP="006D300E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proofErr w:type="spellStart"/>
      <w:proofErr w:type="gramStart"/>
      <w:r w:rsidRPr="004C7CE4">
        <w:rPr>
          <w:b/>
          <w:color w:val="000000"/>
          <w:lang w:val="en-US"/>
        </w:rPr>
        <w:t>i</w:t>
      </w:r>
      <w:proofErr w:type="spellEnd"/>
      <w:proofErr w:type="gramEnd"/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6D300E" w:rsidRDefault="006D300E" w:rsidP="006D300E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proofErr w:type="gramStart"/>
      <w:r>
        <w:rPr>
          <w:b/>
          <w:color w:val="000000"/>
        </w:rPr>
        <w:t>Ко</w:t>
      </w:r>
      <w:proofErr w:type="gramEnd"/>
      <w:r>
        <w:rPr>
          <w:b/>
          <w:color w:val="000000"/>
        </w:rPr>
        <w:t xml:space="preserve"> </w:t>
      </w:r>
      <w:r>
        <w:rPr>
          <w:color w:val="000000"/>
        </w:rPr>
        <w:t xml:space="preserve">– </w:t>
      </w:r>
      <w:r w:rsidRPr="00A96819">
        <w:rPr>
          <w:color w:val="000000"/>
        </w:rPr>
        <w:t>количество исполнительных органов местного самоуправления</w:t>
      </w:r>
      <w:r>
        <w:rPr>
          <w:color w:val="000000"/>
        </w:rPr>
        <w:t>.</w:t>
      </w:r>
    </w:p>
    <w:p w:rsidR="006D300E" w:rsidRPr="00823B81" w:rsidRDefault="006D300E" w:rsidP="006D300E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</w:p>
    <w:p w:rsidR="006D300E" w:rsidRDefault="006D300E" w:rsidP="006D30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 межбюджетного трансферта устанавливается в </w:t>
      </w:r>
      <w:proofErr w:type="gramStart"/>
      <w:r>
        <w:rPr>
          <w:rFonts w:ascii="Times New Roman" w:hAnsi="Times New Roman" w:cs="Times New Roman"/>
          <w:sz w:val="24"/>
          <w:szCs w:val="24"/>
        </w:rPr>
        <w:t>тысячах рублей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одним десятичным знаком после запятой.</w:t>
      </w:r>
    </w:p>
    <w:p w:rsidR="006D300E" w:rsidRDefault="006D300E" w:rsidP="006D30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D300E" w:rsidRDefault="006D300E" w:rsidP="006D30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D300E" w:rsidRPr="00B27EA1" w:rsidRDefault="006D300E" w:rsidP="006D300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300E" w:rsidRPr="00B27EA1" w:rsidRDefault="006D300E" w:rsidP="006D300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300E" w:rsidRPr="00B27EA1" w:rsidRDefault="006D300E" w:rsidP="006D300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71FE" w:rsidRDefault="000F71FE"/>
    <w:p w:rsidR="000F71FE" w:rsidRDefault="000F71FE"/>
    <w:p w:rsidR="000F71FE" w:rsidRDefault="000F71FE"/>
    <w:p w:rsidR="000F71FE" w:rsidRDefault="000F71FE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tbl>
      <w:tblPr>
        <w:tblW w:w="9401" w:type="dxa"/>
        <w:tblInd w:w="108" w:type="dxa"/>
        <w:tblLook w:val="04A0" w:firstRow="1" w:lastRow="0" w:firstColumn="1" w:lastColumn="0" w:noHBand="0" w:noVBand="1"/>
      </w:tblPr>
      <w:tblGrid>
        <w:gridCol w:w="3214"/>
        <w:gridCol w:w="849"/>
        <w:gridCol w:w="1251"/>
        <w:gridCol w:w="843"/>
        <w:gridCol w:w="1251"/>
        <w:gridCol w:w="803"/>
        <w:gridCol w:w="1251"/>
      </w:tblGrid>
      <w:tr w:rsidR="006D300E" w:rsidRPr="006D300E" w:rsidTr="006D300E">
        <w:trPr>
          <w:trHeight w:val="312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Приложение № 9</w:t>
            </w:r>
          </w:p>
        </w:tc>
      </w:tr>
      <w:tr w:rsidR="006D300E" w:rsidRPr="006D300E" w:rsidTr="006D300E">
        <w:trPr>
          <w:trHeight w:val="312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к бюджету муниципального образования</w:t>
            </w:r>
          </w:p>
        </w:tc>
      </w:tr>
      <w:tr w:rsidR="006D300E" w:rsidRPr="006D300E" w:rsidTr="006D300E">
        <w:trPr>
          <w:trHeight w:val="312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proofErr w:type="spellStart"/>
            <w:r w:rsidRPr="006D3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Староникольский</w:t>
            </w:r>
            <w:proofErr w:type="spellEnd"/>
            <w:r w:rsidRPr="006D3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на 2023 год</w:t>
            </w:r>
          </w:p>
        </w:tc>
      </w:tr>
      <w:tr w:rsidR="006D300E" w:rsidRPr="006D300E" w:rsidTr="006D300E">
        <w:trPr>
          <w:trHeight w:val="312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и  плановый период 2024 и 2025 годов</w:t>
            </w:r>
          </w:p>
        </w:tc>
      </w:tr>
      <w:tr w:rsidR="006D300E" w:rsidRPr="006D300E" w:rsidTr="006D300E">
        <w:trPr>
          <w:trHeight w:val="312"/>
        </w:trPr>
        <w:tc>
          <w:tcPr>
            <w:tcW w:w="63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300E" w:rsidRPr="006D300E" w:rsidTr="006D300E">
        <w:trPr>
          <w:trHeight w:val="312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Программа</w:t>
            </w:r>
          </w:p>
        </w:tc>
      </w:tr>
      <w:tr w:rsidR="006D300E" w:rsidRPr="006D300E" w:rsidTr="006D300E">
        <w:trPr>
          <w:trHeight w:val="420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муниципальных внутренних заимствований </w:t>
            </w:r>
          </w:p>
        </w:tc>
      </w:tr>
      <w:tr w:rsidR="006D300E" w:rsidRPr="006D300E" w:rsidTr="006D300E">
        <w:trPr>
          <w:trHeight w:val="444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2023 год и на плановый период 2024 и 2025 годов</w:t>
            </w:r>
          </w:p>
        </w:tc>
      </w:tr>
      <w:tr w:rsidR="006D300E" w:rsidRPr="006D300E" w:rsidTr="006D300E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(тыс. рублей)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300E" w:rsidRPr="006D300E" w:rsidTr="006D300E">
        <w:trPr>
          <w:trHeight w:val="1785"/>
        </w:trPr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Предельный срок погашения долговых обязательств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Предельный срок погашения долговых обязательств 2024 года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Предельный срок погашения долговых обязательств</w:t>
            </w:r>
          </w:p>
        </w:tc>
      </w:tr>
      <w:tr w:rsidR="006D300E" w:rsidRPr="006D300E" w:rsidTr="006D300E">
        <w:trPr>
          <w:trHeight w:val="735"/>
        </w:trPr>
        <w:tc>
          <w:tcPr>
            <w:tcW w:w="3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года</w:t>
            </w: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 года</w:t>
            </w:r>
          </w:p>
        </w:tc>
      </w:tr>
      <w:tr w:rsidR="006D300E" w:rsidRPr="006D300E" w:rsidTr="006D300E">
        <w:trPr>
          <w:trHeight w:val="28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300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300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300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300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300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300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300E" w:rsidRPr="006D300E" w:rsidTr="006D300E">
        <w:trPr>
          <w:trHeight w:val="28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6D300E" w:rsidRPr="006D300E" w:rsidTr="006D300E">
        <w:trPr>
          <w:trHeight w:val="48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Муниципальные ценные бумаги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D300E" w:rsidRPr="006D300E" w:rsidTr="006D300E">
        <w:trPr>
          <w:trHeight w:val="52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 Размещение муниципальных ценных бумаг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D300E" w:rsidRPr="006D300E" w:rsidTr="006D300E">
        <w:trPr>
          <w:trHeight w:val="67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 Погашение муниципальных ценных бумаг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D300E" w:rsidRPr="006D300E" w:rsidTr="006D300E">
        <w:trPr>
          <w:trHeight w:val="58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Кредиты от кредитных организаций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D300E" w:rsidRPr="006D300E" w:rsidTr="006D300E">
        <w:trPr>
          <w:trHeight w:val="61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 Привлечение кредитов от кредитных организаций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D300E" w:rsidRPr="006D300E" w:rsidTr="006D300E">
        <w:trPr>
          <w:trHeight w:val="55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 Погашение кредитов, привлеченных от кредитных организаций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D300E" w:rsidRPr="006D300E" w:rsidTr="006D300E">
        <w:trPr>
          <w:trHeight w:val="79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D300E" w:rsidRPr="006D300E" w:rsidTr="006D300E">
        <w:trPr>
          <w:trHeight w:val="8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 Привлечение бюджетных кредитов из других бюджетов бюджетной системы Российской Федерации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D300E" w:rsidRPr="006D300E" w:rsidTr="006D300E">
        <w:trPr>
          <w:trHeight w:val="208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1.1. Бюджетные кредиты, предоставленные для частичного покрытия дефицита муниципального образования, возврат которых осуществляется муниципальным образованием </w:t>
            </w:r>
            <w:proofErr w:type="spellStart"/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D300E" w:rsidRPr="006D300E" w:rsidTr="006D300E">
        <w:trPr>
          <w:trHeight w:val="2139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1.2.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</w:t>
            </w:r>
            <w:proofErr w:type="spellStart"/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D300E" w:rsidRPr="006D300E" w:rsidTr="006D300E">
        <w:trPr>
          <w:trHeight w:val="124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 Погашение бюджетных кредитов, привлеченных из других бюджетов бюджетной системы Российской Федерации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D300E" w:rsidRPr="006D300E" w:rsidTr="006D300E">
        <w:trPr>
          <w:trHeight w:val="216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2.1. Бюджетные кредиты, предоставленные для частичного покрытия дефицита муниципального образования, возврат которых осуществляется муниципальным образованием </w:t>
            </w:r>
            <w:proofErr w:type="spellStart"/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D300E" w:rsidRPr="006D300E" w:rsidTr="006D300E">
        <w:trPr>
          <w:trHeight w:val="24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2.2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</w:t>
            </w:r>
            <w:proofErr w:type="spellStart"/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tbl>
      <w:tblPr>
        <w:tblW w:w="9160" w:type="dxa"/>
        <w:tblInd w:w="108" w:type="dxa"/>
        <w:tblLook w:val="04A0" w:firstRow="1" w:lastRow="0" w:firstColumn="1" w:lastColumn="0" w:noHBand="0" w:noVBand="1"/>
      </w:tblPr>
      <w:tblGrid>
        <w:gridCol w:w="920"/>
        <w:gridCol w:w="6620"/>
        <w:gridCol w:w="1620"/>
      </w:tblGrid>
      <w:tr w:rsidR="006D300E" w:rsidRPr="006D300E" w:rsidTr="006D300E">
        <w:trPr>
          <w:trHeight w:val="1812"/>
        </w:trPr>
        <w:tc>
          <w:tcPr>
            <w:tcW w:w="9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300E" w:rsidRPr="006D300E" w:rsidRDefault="006D300E" w:rsidP="006D300E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 10</w:t>
            </w: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к бюджету муниципального образования </w:t>
            </w:r>
            <w:proofErr w:type="spellStart"/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сельсовет на 2023 год и плановый</w:t>
            </w: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период 2024 и 2025 годов </w:t>
            </w:r>
          </w:p>
        </w:tc>
      </w:tr>
      <w:tr w:rsidR="006D300E" w:rsidRPr="006D300E" w:rsidTr="006D300E">
        <w:trPr>
          <w:trHeight w:val="630"/>
        </w:trPr>
        <w:tc>
          <w:tcPr>
            <w:tcW w:w="916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 xml:space="preserve">Основные параметры </w:t>
            </w: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>первоочередных расходов за счет средств местного бюджета, отнесенных к полномочиям органов местного самоуправления на 2023 год</w:t>
            </w:r>
          </w:p>
        </w:tc>
      </w:tr>
      <w:tr w:rsidR="006D300E" w:rsidRPr="006D300E" w:rsidTr="006D300E">
        <w:trPr>
          <w:trHeight w:val="510"/>
        </w:trPr>
        <w:tc>
          <w:tcPr>
            <w:tcW w:w="916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6D300E" w:rsidRPr="006D300E" w:rsidTr="006D300E">
        <w:trPr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(тыс. рублей)</w:t>
            </w:r>
          </w:p>
        </w:tc>
      </w:tr>
      <w:tr w:rsidR="006D300E" w:rsidRPr="006D300E" w:rsidTr="006D300E">
        <w:trPr>
          <w:trHeight w:val="51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w="6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2023</w:t>
            </w:r>
          </w:p>
        </w:tc>
      </w:tr>
      <w:tr w:rsidR="006D300E" w:rsidRPr="006D300E" w:rsidTr="006D300E">
        <w:trPr>
          <w:trHeight w:val="28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6D300E" w:rsidRPr="006D300E" w:rsidTr="006D300E">
        <w:trPr>
          <w:trHeight w:val="46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оплату труда с начислениями (тыс. рублей), в том числе: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667,3</w:t>
            </w:r>
          </w:p>
        </w:tc>
      </w:tr>
      <w:tr w:rsidR="006D300E" w:rsidRPr="006D300E" w:rsidTr="006D300E">
        <w:trPr>
          <w:trHeight w:val="79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муниципальные должности и муниципальные служащие (за исключением муниципальных служащих получающих заработную плату на уровне МРОТ)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667,3</w:t>
            </w:r>
          </w:p>
        </w:tc>
      </w:tr>
      <w:tr w:rsidR="006D300E" w:rsidRPr="006D300E" w:rsidTr="006D300E">
        <w:trPr>
          <w:trHeight w:val="80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органов местного самоуправления (за исключением муниципальных служащих и работников, получающих заработную плату на уровне МРОТ)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6D300E" w:rsidTr="006D300E">
        <w:trPr>
          <w:trHeight w:val="54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бюджетной сферы, поименованные в указах Президента Российской Федерации от 07.05.2012, в том числе: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6D300E" w:rsidTr="006D300E">
        <w:trPr>
          <w:trHeight w:val="28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1.3.1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работников учреждений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6D300E" w:rsidTr="006D300E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6D300E" w:rsidTr="006D300E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архивов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6D300E" w:rsidTr="006D300E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1.3.2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работников дополнительного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6D300E" w:rsidTr="006D300E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6D300E" w:rsidTr="006D300E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6D300E" w:rsidTr="006D300E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физической культуры и спорта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6D300E" w:rsidTr="006D300E">
        <w:trPr>
          <w:trHeight w:val="62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учреждений, не вошедшие в категории, поименованные в указах Президента Российской Федерации от 07.05.2012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6D300E" w:rsidTr="006D300E">
        <w:trPr>
          <w:trHeight w:val="62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6D300E" w:rsidTr="006D300E">
        <w:trPr>
          <w:trHeight w:val="62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организаций и учреждений, получающие заработную плату на уровне МРОТ (включая работников органов местного самоуправления)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6D300E" w:rsidTr="006D300E">
        <w:trPr>
          <w:trHeight w:val="32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муниципальные служащие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6D300E" w:rsidTr="006D300E">
        <w:trPr>
          <w:trHeight w:val="31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работники ОМСУ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6D300E" w:rsidTr="006D300E">
        <w:trPr>
          <w:trHeight w:val="31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учреждений и организаций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6D300E" w:rsidTr="006D300E">
        <w:trPr>
          <w:trHeight w:val="52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6D300E" w:rsidTr="006D300E">
        <w:trPr>
          <w:trHeight w:val="33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Численность, в </w:t>
            </w:r>
            <w:proofErr w:type="spellStart"/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6D300E" w:rsidRPr="006D300E" w:rsidTr="006D300E">
        <w:trPr>
          <w:trHeight w:val="67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муниципальные должности и муниципальные служащие (за исключением муниципальных служащих получающих заработную плату на уровне МРОТ)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6D300E" w:rsidRPr="006D300E" w:rsidTr="006D300E">
        <w:trPr>
          <w:trHeight w:val="76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органов местного самоуправления (за исключением муниципальных служащих и получающих заработную плату на уровне МРОТ)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6D300E" w:rsidTr="006D300E">
        <w:trPr>
          <w:trHeight w:val="58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бюджетной сферы, поименованные в указах Президента Российской Федерации от 07.05.2012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6D300E" w:rsidTr="006D300E">
        <w:trPr>
          <w:trHeight w:val="39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2.3.1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работников учреждений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6D300E" w:rsidTr="006D300E">
        <w:trPr>
          <w:trHeight w:val="39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6D300E" w:rsidTr="006D300E">
        <w:trPr>
          <w:trHeight w:val="39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архивов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6D300E" w:rsidTr="006D300E">
        <w:trPr>
          <w:trHeight w:val="39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2.3.2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работников дополнительного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6D300E" w:rsidTr="006D300E">
        <w:trPr>
          <w:trHeight w:val="39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6D300E" w:rsidTr="006D300E">
        <w:trPr>
          <w:trHeight w:val="39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6D300E" w:rsidTr="006D300E">
        <w:trPr>
          <w:trHeight w:val="39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физической культуры и спорта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6D300E" w:rsidTr="006D300E">
        <w:trPr>
          <w:trHeight w:val="58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учреждений, не вошедшие в категории, поименованные в указах Президента Российской Федерации от 07.05.2012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6D300E" w:rsidTr="006D300E">
        <w:trPr>
          <w:trHeight w:val="56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6D300E" w:rsidTr="006D300E">
        <w:trPr>
          <w:trHeight w:val="80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организаций и учреждений, получающие заработную плату на уровне МРОТ (включая работников органов местного самоуправления), в том числе: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6D300E" w:rsidTr="006D300E">
        <w:trPr>
          <w:trHeight w:val="37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муниципальные служащие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6D300E" w:rsidTr="006D300E">
        <w:trPr>
          <w:trHeight w:val="40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работники ОМСУ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6D300E" w:rsidTr="006D300E">
        <w:trPr>
          <w:trHeight w:val="36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учреждений и организаций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6D300E" w:rsidTr="006D300E">
        <w:trPr>
          <w:trHeight w:val="67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D300E" w:rsidRPr="006D300E" w:rsidTr="006D300E">
        <w:trPr>
          <w:trHeight w:val="67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оплату коммунальных услуг учреждений, включая автономные и бюджетные учреждения (тыс. рублей)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300E" w:rsidRPr="006D300E" w:rsidRDefault="006D300E" w:rsidP="006D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252,2</w:t>
            </w:r>
          </w:p>
        </w:tc>
      </w:tr>
    </w:tbl>
    <w:p w:rsidR="000F71FE" w:rsidRDefault="000F71FE"/>
    <w:p w:rsidR="000F71FE" w:rsidRDefault="000F71FE"/>
    <w:p w:rsidR="000F71FE" w:rsidRDefault="000F71FE"/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616B69" w:rsidRDefault="00616B69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785FA1" w:rsidRDefault="00785FA1" w:rsidP="0036373E">
      <w:pPr>
        <w:spacing w:after="0" w:line="240" w:lineRule="auto"/>
      </w:pPr>
    </w:p>
    <w:p w:rsidR="00785FA1" w:rsidRDefault="00785FA1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46616D" w:rsidP="0046616D">
      <w:pPr>
        <w:tabs>
          <w:tab w:val="left" w:pos="4035"/>
        </w:tabs>
        <w:spacing w:after="0" w:line="240" w:lineRule="auto"/>
      </w:pPr>
      <w:r>
        <w:tab/>
      </w: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3D487D" w:rsidRDefault="003D487D" w:rsidP="003D487D">
      <w:pPr>
        <w:spacing w:after="0" w:line="240" w:lineRule="auto"/>
      </w:pPr>
    </w:p>
    <w:sectPr w:rsidR="003D487D" w:rsidSect="003D487D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06F" w:rsidRDefault="00BA706F" w:rsidP="00943AFE">
      <w:pPr>
        <w:spacing w:after="0" w:line="240" w:lineRule="auto"/>
      </w:pPr>
      <w:r>
        <w:separator/>
      </w:r>
    </w:p>
  </w:endnote>
  <w:endnote w:type="continuationSeparator" w:id="0">
    <w:p w:rsidR="00BA706F" w:rsidRDefault="00BA706F" w:rsidP="00943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06F" w:rsidRDefault="00BA706F" w:rsidP="00943AFE">
      <w:pPr>
        <w:spacing w:after="0" w:line="240" w:lineRule="auto"/>
      </w:pPr>
      <w:r>
        <w:separator/>
      </w:r>
    </w:p>
  </w:footnote>
  <w:footnote w:type="continuationSeparator" w:id="0">
    <w:p w:rsidR="00BA706F" w:rsidRDefault="00BA706F" w:rsidP="00943A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6373E"/>
    <w:rsid w:val="000405A1"/>
    <w:rsid w:val="0009351E"/>
    <w:rsid w:val="000F614B"/>
    <w:rsid w:val="000F71FE"/>
    <w:rsid w:val="0010015C"/>
    <w:rsid w:val="00145789"/>
    <w:rsid w:val="00146FEF"/>
    <w:rsid w:val="00183F36"/>
    <w:rsid w:val="001B3112"/>
    <w:rsid w:val="001D4B6F"/>
    <w:rsid w:val="001D6BA6"/>
    <w:rsid w:val="001E2E7B"/>
    <w:rsid w:val="001E7C72"/>
    <w:rsid w:val="00257447"/>
    <w:rsid w:val="002636C8"/>
    <w:rsid w:val="002662E7"/>
    <w:rsid w:val="002844CC"/>
    <w:rsid w:val="002E0851"/>
    <w:rsid w:val="002E7369"/>
    <w:rsid w:val="00320B80"/>
    <w:rsid w:val="00352FAC"/>
    <w:rsid w:val="0036373E"/>
    <w:rsid w:val="003C3199"/>
    <w:rsid w:val="003D487D"/>
    <w:rsid w:val="003F6F79"/>
    <w:rsid w:val="003F761E"/>
    <w:rsid w:val="0046616D"/>
    <w:rsid w:val="004A1F72"/>
    <w:rsid w:val="00586AF3"/>
    <w:rsid w:val="00605BE9"/>
    <w:rsid w:val="00616B69"/>
    <w:rsid w:val="00671658"/>
    <w:rsid w:val="006D300E"/>
    <w:rsid w:val="006E444F"/>
    <w:rsid w:val="006E5EA5"/>
    <w:rsid w:val="007326D6"/>
    <w:rsid w:val="00764869"/>
    <w:rsid w:val="00785FA1"/>
    <w:rsid w:val="00786A77"/>
    <w:rsid w:val="00835867"/>
    <w:rsid w:val="008475A8"/>
    <w:rsid w:val="00872DBD"/>
    <w:rsid w:val="008A2276"/>
    <w:rsid w:val="008B3C4F"/>
    <w:rsid w:val="008D3F42"/>
    <w:rsid w:val="008F6345"/>
    <w:rsid w:val="00910800"/>
    <w:rsid w:val="00935F10"/>
    <w:rsid w:val="009425A2"/>
    <w:rsid w:val="00943AFE"/>
    <w:rsid w:val="009D5D15"/>
    <w:rsid w:val="009F4F1C"/>
    <w:rsid w:val="00A01887"/>
    <w:rsid w:val="00A26934"/>
    <w:rsid w:val="00A602D7"/>
    <w:rsid w:val="00A6532C"/>
    <w:rsid w:val="00AA7D53"/>
    <w:rsid w:val="00AE3A8A"/>
    <w:rsid w:val="00B534FD"/>
    <w:rsid w:val="00BA706F"/>
    <w:rsid w:val="00BE160B"/>
    <w:rsid w:val="00BE4351"/>
    <w:rsid w:val="00BF7325"/>
    <w:rsid w:val="00C22C00"/>
    <w:rsid w:val="00C40387"/>
    <w:rsid w:val="00C62399"/>
    <w:rsid w:val="00C648E5"/>
    <w:rsid w:val="00C96A4C"/>
    <w:rsid w:val="00CB0F0A"/>
    <w:rsid w:val="00D446E9"/>
    <w:rsid w:val="00D465BC"/>
    <w:rsid w:val="00DB163C"/>
    <w:rsid w:val="00DB7D93"/>
    <w:rsid w:val="00DD4573"/>
    <w:rsid w:val="00E21A87"/>
    <w:rsid w:val="00E30466"/>
    <w:rsid w:val="00E4279F"/>
    <w:rsid w:val="00E6100D"/>
    <w:rsid w:val="00E7074B"/>
    <w:rsid w:val="00E85C9A"/>
    <w:rsid w:val="00EB75E7"/>
    <w:rsid w:val="00EC2746"/>
    <w:rsid w:val="00EF3454"/>
    <w:rsid w:val="00F00D49"/>
    <w:rsid w:val="00F1634F"/>
    <w:rsid w:val="00F2662A"/>
    <w:rsid w:val="00F74231"/>
    <w:rsid w:val="00FC02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EA5"/>
  </w:style>
  <w:style w:type="paragraph" w:styleId="1">
    <w:name w:val="heading 1"/>
    <w:basedOn w:val="a"/>
    <w:next w:val="a"/>
    <w:link w:val="10"/>
    <w:uiPriority w:val="9"/>
    <w:qFormat/>
    <w:rsid w:val="003637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37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36373E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E7074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7074B"/>
    <w:rPr>
      <w:color w:val="800080"/>
      <w:u w:val="single"/>
    </w:rPr>
  </w:style>
  <w:style w:type="paragraph" w:customStyle="1" w:styleId="xl65">
    <w:name w:val="xl6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1">
    <w:name w:val="xl71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4">
    <w:name w:val="xl74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7">
    <w:name w:val="xl7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8">
    <w:name w:val="xl7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9">
    <w:name w:val="xl7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20"/>
      <w:szCs w:val="20"/>
    </w:rPr>
  </w:style>
  <w:style w:type="paragraph" w:customStyle="1" w:styleId="xl80">
    <w:name w:val="xl8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1">
    <w:name w:val="xl81"/>
    <w:basedOn w:val="a"/>
    <w:rsid w:val="00E707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E707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E707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xl88">
    <w:name w:val="xl88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1">
    <w:name w:val="xl91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8B3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2">
    <w:name w:val="xl92"/>
    <w:basedOn w:val="a"/>
    <w:rsid w:val="00785F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785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mailrucssattributepostfix">
    <w:name w:val="consplusnonformat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BE160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BE160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943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43AFE"/>
  </w:style>
  <w:style w:type="paragraph" w:styleId="a9">
    <w:name w:val="footer"/>
    <w:basedOn w:val="a"/>
    <w:link w:val="aa"/>
    <w:uiPriority w:val="99"/>
    <w:unhideWhenUsed/>
    <w:rsid w:val="00943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43AFE"/>
  </w:style>
  <w:style w:type="paragraph" w:styleId="ab">
    <w:name w:val="Balloon Text"/>
    <w:basedOn w:val="a"/>
    <w:link w:val="ac"/>
    <w:uiPriority w:val="99"/>
    <w:semiHidden/>
    <w:unhideWhenUsed/>
    <w:rsid w:val="00586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86A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12057</Words>
  <Characters>68728</Characters>
  <Application>Microsoft Office Word</Application>
  <DocSecurity>0</DocSecurity>
  <Lines>572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80624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Староникольский</cp:lastModifiedBy>
  <cp:revision>90</cp:revision>
  <cp:lastPrinted>2021-12-27T05:29:00Z</cp:lastPrinted>
  <dcterms:created xsi:type="dcterms:W3CDTF">2018-12-16T14:03:00Z</dcterms:created>
  <dcterms:modified xsi:type="dcterms:W3CDTF">2022-12-30T10:18:00Z</dcterms:modified>
</cp:coreProperties>
</file>